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52" w:rsidRDefault="00513B03" w:rsidP="006C7B16">
      <w:pPr>
        <w:jc w:val="center"/>
        <w:rPr>
          <w:sz w:val="28"/>
          <w:lang w:val="fr-FR"/>
        </w:rPr>
      </w:pPr>
      <w:r w:rsidRPr="00440A52">
        <w:rPr>
          <w:b/>
          <w:sz w:val="28"/>
          <w:lang w:val="fr-FR"/>
        </w:rPr>
        <w:t>DANS LES PAS DE GANDHI ET DE KING</w:t>
      </w:r>
    </w:p>
    <w:p w:rsidR="008D0763" w:rsidRPr="008D0763" w:rsidRDefault="008D0763" w:rsidP="008D0763">
      <w:pPr>
        <w:spacing w:after="0"/>
        <w:jc w:val="center"/>
        <w:rPr>
          <w:rFonts w:ascii="Garamond" w:hAnsi="Garamond"/>
          <w:i/>
          <w:sz w:val="24"/>
          <w:szCs w:val="24"/>
          <w:lang w:val="fr-FR"/>
        </w:rPr>
      </w:pPr>
      <w:r w:rsidRPr="008D0763">
        <w:rPr>
          <w:rFonts w:ascii="Garamond" w:hAnsi="Garamond"/>
          <w:i/>
          <w:sz w:val="24"/>
          <w:szCs w:val="24"/>
          <w:lang w:val="fr-FR"/>
        </w:rPr>
        <w:t xml:space="preserve">Conférence </w:t>
      </w:r>
      <w:smartTag w:uri="urn:schemas-microsoft-com:office:smarttags" w:element="PersonName">
        <w:smartTagPr>
          <w:attr w:name="ProductID" w:val="de M. Laurent"/>
        </w:smartTagPr>
        <w:r w:rsidRPr="008D0763">
          <w:rPr>
            <w:rFonts w:ascii="Garamond" w:hAnsi="Garamond"/>
            <w:i/>
            <w:sz w:val="24"/>
            <w:szCs w:val="24"/>
            <w:lang w:val="fr-FR"/>
          </w:rPr>
          <w:t>de M. Laurent</w:t>
        </w:r>
      </w:smartTag>
      <w:r w:rsidRPr="008D0763">
        <w:rPr>
          <w:rFonts w:ascii="Garamond" w:hAnsi="Garamond"/>
          <w:i/>
          <w:sz w:val="24"/>
          <w:szCs w:val="24"/>
          <w:lang w:val="fr-FR"/>
        </w:rPr>
        <w:t xml:space="preserve"> LADOUCE</w:t>
      </w:r>
    </w:p>
    <w:p w:rsidR="008D0763" w:rsidRPr="008D0763" w:rsidRDefault="008D0763" w:rsidP="008D0763">
      <w:pPr>
        <w:spacing w:after="0"/>
        <w:jc w:val="center"/>
        <w:rPr>
          <w:rFonts w:ascii="Garamond" w:hAnsi="Garamond"/>
          <w:i/>
          <w:sz w:val="24"/>
          <w:szCs w:val="24"/>
          <w:lang w:val="fr-FR"/>
        </w:rPr>
      </w:pPr>
      <w:r w:rsidRPr="008D0763">
        <w:rPr>
          <w:rFonts w:ascii="Garamond" w:hAnsi="Garamond"/>
          <w:i/>
          <w:sz w:val="24"/>
          <w:szCs w:val="24"/>
          <w:lang w:val="fr-FR"/>
        </w:rPr>
        <w:t>à l’occasion de la tournée organisée en France par la Fédération pour la paix universelle</w:t>
      </w:r>
    </w:p>
    <w:p w:rsidR="008D0763" w:rsidRPr="008D0763" w:rsidRDefault="008D0763" w:rsidP="008D0763">
      <w:pPr>
        <w:spacing w:after="0"/>
        <w:jc w:val="center"/>
        <w:rPr>
          <w:rFonts w:ascii="Garamond" w:hAnsi="Garamond"/>
          <w:i/>
          <w:sz w:val="24"/>
          <w:szCs w:val="24"/>
          <w:lang w:val="fr-FR"/>
        </w:rPr>
      </w:pPr>
      <w:r w:rsidRPr="008D0763">
        <w:rPr>
          <w:rFonts w:ascii="Garamond" w:hAnsi="Garamond"/>
          <w:i/>
          <w:sz w:val="24"/>
          <w:szCs w:val="24"/>
          <w:lang w:val="fr-FR"/>
        </w:rPr>
        <w:t>à l’occasion du 60</w:t>
      </w:r>
      <w:r w:rsidRPr="008D0763">
        <w:rPr>
          <w:rFonts w:ascii="Garamond" w:hAnsi="Garamond"/>
          <w:i/>
          <w:sz w:val="24"/>
          <w:szCs w:val="24"/>
          <w:vertAlign w:val="superscript"/>
          <w:lang w:val="fr-FR"/>
        </w:rPr>
        <w:t>e</w:t>
      </w:r>
      <w:r w:rsidRPr="008D0763">
        <w:rPr>
          <w:rFonts w:ascii="Garamond" w:hAnsi="Garamond"/>
          <w:i/>
          <w:sz w:val="24"/>
          <w:szCs w:val="24"/>
          <w:lang w:val="fr-FR"/>
        </w:rPr>
        <w:t xml:space="preserve"> anniversaire de la mort de Gandhi</w:t>
      </w:r>
    </w:p>
    <w:p w:rsidR="008D0763" w:rsidRPr="008D0763" w:rsidRDefault="008D0763" w:rsidP="008D0763">
      <w:pPr>
        <w:spacing w:after="0"/>
        <w:jc w:val="center"/>
        <w:rPr>
          <w:rFonts w:ascii="Garamond" w:hAnsi="Garamond"/>
          <w:i/>
          <w:sz w:val="24"/>
          <w:szCs w:val="24"/>
          <w:lang w:val="fr-FR"/>
        </w:rPr>
      </w:pPr>
      <w:r w:rsidRPr="008D0763">
        <w:rPr>
          <w:rFonts w:ascii="Garamond" w:hAnsi="Garamond"/>
          <w:i/>
          <w:sz w:val="24"/>
          <w:szCs w:val="24"/>
          <w:lang w:val="fr-FR"/>
        </w:rPr>
        <w:t>et du 40</w:t>
      </w:r>
      <w:r w:rsidRPr="008D0763">
        <w:rPr>
          <w:rFonts w:ascii="Garamond" w:hAnsi="Garamond"/>
          <w:i/>
          <w:sz w:val="24"/>
          <w:szCs w:val="24"/>
          <w:vertAlign w:val="superscript"/>
          <w:lang w:val="fr-FR"/>
        </w:rPr>
        <w:t>e</w:t>
      </w:r>
      <w:r w:rsidRPr="008D0763">
        <w:rPr>
          <w:rFonts w:ascii="Garamond" w:hAnsi="Garamond"/>
          <w:i/>
          <w:sz w:val="24"/>
          <w:szCs w:val="24"/>
          <w:lang w:val="fr-FR"/>
        </w:rPr>
        <w:t xml:space="preserve"> anniversaire de la mort de Martin Luther King</w:t>
      </w:r>
    </w:p>
    <w:p w:rsidR="008D0763" w:rsidRPr="008D0763" w:rsidRDefault="008D0763" w:rsidP="008D0763">
      <w:pPr>
        <w:spacing w:after="0"/>
        <w:jc w:val="center"/>
        <w:rPr>
          <w:rFonts w:ascii="Garamond" w:hAnsi="Garamond"/>
          <w:lang w:val="fr-FR"/>
        </w:rPr>
      </w:pPr>
    </w:p>
    <w:p w:rsidR="004843FD" w:rsidRPr="001A53BF" w:rsidRDefault="0030557E" w:rsidP="004843FD">
      <w:pPr>
        <w:rPr>
          <w:rFonts w:ascii="Garamond" w:hAnsi="Garamond"/>
          <w:lang w:val="fr-FR"/>
        </w:rPr>
      </w:pPr>
      <w:r w:rsidRPr="001A53BF">
        <w:rPr>
          <w:rFonts w:ascii="Garamond" w:hAnsi="Garamond"/>
          <w:lang w:val="fr-FR"/>
        </w:rPr>
        <w:t>L</w:t>
      </w:r>
      <w:r w:rsidR="009F5AFC" w:rsidRPr="001A53BF">
        <w:rPr>
          <w:rFonts w:ascii="Garamond" w:hAnsi="Garamond"/>
          <w:lang w:val="fr-FR"/>
        </w:rPr>
        <w:t xml:space="preserve">a guerre </w:t>
      </w:r>
      <w:r w:rsidR="004843FD" w:rsidRPr="001A53BF">
        <w:rPr>
          <w:rFonts w:ascii="Garamond" w:hAnsi="Garamond"/>
          <w:lang w:val="fr-FR"/>
        </w:rPr>
        <w:t xml:space="preserve">qui </w:t>
      </w:r>
      <w:r w:rsidR="009F5AFC" w:rsidRPr="001A53BF">
        <w:rPr>
          <w:rFonts w:ascii="Garamond" w:hAnsi="Garamond"/>
          <w:lang w:val="fr-FR"/>
        </w:rPr>
        <w:t>a toujours hanté l</w:t>
      </w:r>
      <w:r w:rsidR="007D26EE" w:rsidRPr="001A53BF">
        <w:rPr>
          <w:rFonts w:ascii="Garamond" w:hAnsi="Garamond"/>
          <w:lang w:val="fr-FR"/>
        </w:rPr>
        <w:t>’histoire humaine</w:t>
      </w:r>
      <w:r w:rsidR="004720E6" w:rsidRPr="001A53BF">
        <w:rPr>
          <w:rFonts w:ascii="Garamond" w:hAnsi="Garamond"/>
          <w:lang w:val="fr-FR"/>
        </w:rPr>
        <w:t xml:space="preserve">, </w:t>
      </w:r>
      <w:r w:rsidR="007D26EE" w:rsidRPr="001A53BF">
        <w:rPr>
          <w:rFonts w:ascii="Garamond" w:hAnsi="Garamond"/>
          <w:lang w:val="fr-FR"/>
        </w:rPr>
        <w:t>a</w:t>
      </w:r>
      <w:r w:rsidR="004843FD" w:rsidRPr="001A53BF">
        <w:rPr>
          <w:rFonts w:ascii="Garamond" w:hAnsi="Garamond"/>
          <w:lang w:val="fr-FR"/>
        </w:rPr>
        <w:t>tteignit</w:t>
      </w:r>
      <w:r w:rsidR="007D26EE" w:rsidRPr="001A53BF">
        <w:rPr>
          <w:rFonts w:ascii="Garamond" w:hAnsi="Garamond"/>
          <w:lang w:val="fr-FR"/>
        </w:rPr>
        <w:t xml:space="preserve"> un</w:t>
      </w:r>
      <w:r w:rsidR="004720E6" w:rsidRPr="001A53BF">
        <w:rPr>
          <w:rFonts w:ascii="Garamond" w:hAnsi="Garamond"/>
          <w:lang w:val="fr-FR"/>
        </w:rPr>
        <w:t xml:space="preserve"> paroxysme au </w:t>
      </w:r>
      <w:r w:rsidR="001B3615" w:rsidRPr="001A53BF">
        <w:rPr>
          <w:rFonts w:ascii="Garamond" w:hAnsi="Garamond"/>
          <w:lang w:val="fr-FR"/>
        </w:rPr>
        <w:t>vingtième siècle</w:t>
      </w:r>
      <w:r w:rsidR="00AE65F6" w:rsidRPr="001A53BF">
        <w:rPr>
          <w:rFonts w:ascii="Garamond" w:hAnsi="Garamond"/>
          <w:lang w:val="fr-FR"/>
        </w:rPr>
        <w:t xml:space="preserve">, </w:t>
      </w:r>
      <w:r w:rsidR="004843FD" w:rsidRPr="001A53BF">
        <w:rPr>
          <w:rFonts w:ascii="Garamond" w:hAnsi="Garamond"/>
          <w:lang w:val="fr-FR"/>
        </w:rPr>
        <w:t>en raison des totalita</w:t>
      </w:r>
      <w:r w:rsidR="004720E6" w:rsidRPr="001A53BF">
        <w:rPr>
          <w:rFonts w:ascii="Garamond" w:hAnsi="Garamond"/>
          <w:lang w:val="fr-FR"/>
        </w:rPr>
        <w:t>r</w:t>
      </w:r>
      <w:r w:rsidR="004843FD" w:rsidRPr="001A53BF">
        <w:rPr>
          <w:rFonts w:ascii="Garamond" w:hAnsi="Garamond"/>
          <w:lang w:val="fr-FR"/>
        </w:rPr>
        <w:t>ism</w:t>
      </w:r>
      <w:r w:rsidR="004720E6" w:rsidRPr="001A53BF">
        <w:rPr>
          <w:rFonts w:ascii="Garamond" w:hAnsi="Garamond"/>
          <w:lang w:val="fr-FR"/>
        </w:rPr>
        <w:t>e</w:t>
      </w:r>
      <w:r w:rsidR="004843FD" w:rsidRPr="001A53BF">
        <w:rPr>
          <w:rFonts w:ascii="Garamond" w:hAnsi="Garamond"/>
          <w:lang w:val="fr-FR"/>
        </w:rPr>
        <w:t>s</w:t>
      </w:r>
      <w:r w:rsidR="004720E6" w:rsidRPr="001A53BF">
        <w:rPr>
          <w:rFonts w:ascii="Garamond" w:hAnsi="Garamond"/>
          <w:lang w:val="fr-FR"/>
        </w:rPr>
        <w:t>.</w:t>
      </w:r>
      <w:r w:rsidR="00F01AA2" w:rsidRPr="001A53BF">
        <w:rPr>
          <w:rFonts w:ascii="Garamond" w:hAnsi="Garamond"/>
          <w:lang w:val="fr-FR"/>
        </w:rPr>
        <w:t xml:space="preserve"> L’historien américain Jay Winter </w:t>
      </w:r>
      <w:r w:rsidR="00AE65F6" w:rsidRPr="001A53BF">
        <w:rPr>
          <w:rFonts w:ascii="Garamond" w:hAnsi="Garamond"/>
          <w:lang w:val="fr-FR"/>
        </w:rPr>
        <w:t xml:space="preserve">appelle </w:t>
      </w:r>
      <w:r w:rsidR="001B3615" w:rsidRPr="001A53BF">
        <w:rPr>
          <w:rFonts w:ascii="Garamond" w:hAnsi="Garamond"/>
          <w:i/>
          <w:lang w:val="fr-FR"/>
        </w:rPr>
        <w:t>Utopies majeures</w:t>
      </w:r>
      <w:r w:rsidR="00AE65F6" w:rsidRPr="001A53BF">
        <w:rPr>
          <w:rFonts w:ascii="Garamond" w:hAnsi="Garamond"/>
          <w:lang w:val="fr-FR"/>
        </w:rPr>
        <w:t xml:space="preserve"> les </w:t>
      </w:r>
      <w:r w:rsidR="004843FD" w:rsidRPr="001A53BF">
        <w:rPr>
          <w:rFonts w:ascii="Garamond" w:hAnsi="Garamond"/>
          <w:lang w:val="fr-FR"/>
        </w:rPr>
        <w:t>idéologies</w:t>
      </w:r>
      <w:r w:rsidR="001B3615" w:rsidRPr="001A53BF">
        <w:rPr>
          <w:rFonts w:ascii="Garamond" w:hAnsi="Garamond"/>
          <w:lang w:val="fr-FR"/>
        </w:rPr>
        <w:t xml:space="preserve"> </w:t>
      </w:r>
      <w:r w:rsidRPr="001A53BF">
        <w:rPr>
          <w:rFonts w:ascii="Garamond" w:hAnsi="Garamond"/>
          <w:lang w:val="fr-FR"/>
        </w:rPr>
        <w:t>nazi</w:t>
      </w:r>
      <w:r w:rsidR="004843FD" w:rsidRPr="001A53BF">
        <w:rPr>
          <w:rFonts w:ascii="Garamond" w:hAnsi="Garamond"/>
          <w:lang w:val="fr-FR"/>
        </w:rPr>
        <w:t>e</w:t>
      </w:r>
      <w:r w:rsidRPr="001A53BF">
        <w:rPr>
          <w:rFonts w:ascii="Garamond" w:hAnsi="Garamond"/>
          <w:lang w:val="fr-FR"/>
        </w:rPr>
        <w:t xml:space="preserve"> et </w:t>
      </w:r>
      <w:r w:rsidR="00AE65F6" w:rsidRPr="001A53BF">
        <w:rPr>
          <w:rFonts w:ascii="Garamond" w:hAnsi="Garamond"/>
          <w:lang w:val="fr-FR"/>
        </w:rPr>
        <w:t>communist</w:t>
      </w:r>
      <w:r w:rsidR="001B3615" w:rsidRPr="001A53BF">
        <w:rPr>
          <w:rFonts w:ascii="Garamond" w:hAnsi="Garamond"/>
          <w:lang w:val="fr-FR"/>
        </w:rPr>
        <w:t>e</w:t>
      </w:r>
      <w:r w:rsidR="00AE65F6" w:rsidRPr="001A53BF">
        <w:rPr>
          <w:rFonts w:ascii="Garamond" w:hAnsi="Garamond"/>
          <w:lang w:val="fr-FR"/>
        </w:rPr>
        <w:t>.</w:t>
      </w:r>
      <w:r w:rsidR="001A53BF" w:rsidRPr="001A53BF">
        <w:rPr>
          <w:rStyle w:val="Appelnotedebasdep"/>
          <w:rFonts w:ascii="Garamond" w:hAnsi="Garamond"/>
          <w:lang w:val="fr-FR"/>
        </w:rPr>
        <w:footnoteReference w:id="2"/>
      </w:r>
      <w:r w:rsidR="001A53BF" w:rsidRPr="001A53BF">
        <w:rPr>
          <w:rFonts w:ascii="Garamond" w:hAnsi="Garamond"/>
          <w:lang w:val="fr-FR"/>
        </w:rPr>
        <w:t xml:space="preserve"> </w:t>
      </w:r>
      <w:r w:rsidR="004720E6" w:rsidRPr="001A53BF">
        <w:rPr>
          <w:rFonts w:ascii="Garamond" w:hAnsi="Garamond"/>
          <w:lang w:val="fr-FR"/>
        </w:rPr>
        <w:t>L</w:t>
      </w:r>
      <w:r w:rsidR="00F01AA2" w:rsidRPr="001A53BF">
        <w:rPr>
          <w:rFonts w:ascii="Garamond" w:hAnsi="Garamond"/>
          <w:lang w:val="fr-FR"/>
        </w:rPr>
        <w:t xml:space="preserve">e </w:t>
      </w:r>
      <w:r w:rsidR="007D26EE" w:rsidRPr="001A53BF">
        <w:rPr>
          <w:rFonts w:ascii="Garamond" w:hAnsi="Garamond"/>
          <w:lang w:val="fr-FR"/>
        </w:rPr>
        <w:t>totalitarisme</w:t>
      </w:r>
      <w:r w:rsidR="00AE65F6" w:rsidRPr="001A53BF">
        <w:rPr>
          <w:rFonts w:ascii="Garamond" w:hAnsi="Garamond"/>
          <w:lang w:val="fr-FR"/>
        </w:rPr>
        <w:t xml:space="preserve"> sacralise</w:t>
      </w:r>
      <w:r w:rsidR="004720E6" w:rsidRPr="001A53BF">
        <w:rPr>
          <w:rFonts w:ascii="Garamond" w:hAnsi="Garamond"/>
          <w:lang w:val="fr-FR"/>
        </w:rPr>
        <w:t xml:space="preserve"> </w:t>
      </w:r>
      <w:r w:rsidR="00F01AA2" w:rsidRPr="001A53BF">
        <w:rPr>
          <w:rFonts w:ascii="Garamond" w:hAnsi="Garamond"/>
          <w:lang w:val="fr-FR"/>
        </w:rPr>
        <w:t xml:space="preserve">la révolution. Après </w:t>
      </w:r>
      <w:r w:rsidR="004843FD" w:rsidRPr="001A53BF">
        <w:rPr>
          <w:rFonts w:ascii="Garamond" w:hAnsi="Garamond"/>
          <w:lang w:val="fr-FR"/>
        </w:rPr>
        <w:t>la</w:t>
      </w:r>
      <w:r w:rsidR="00F01AA2" w:rsidRPr="001A53BF">
        <w:rPr>
          <w:rFonts w:ascii="Garamond" w:hAnsi="Garamond"/>
          <w:lang w:val="fr-FR"/>
        </w:rPr>
        <w:t xml:space="preserve"> </w:t>
      </w:r>
      <w:r w:rsidR="009F5AFC" w:rsidRPr="001A53BF">
        <w:rPr>
          <w:rFonts w:ascii="Garamond" w:hAnsi="Garamond"/>
          <w:lang w:val="fr-FR"/>
        </w:rPr>
        <w:t>des</w:t>
      </w:r>
      <w:r w:rsidR="00F01AA2" w:rsidRPr="001A53BF">
        <w:rPr>
          <w:rFonts w:ascii="Garamond" w:hAnsi="Garamond"/>
          <w:lang w:val="fr-FR"/>
        </w:rPr>
        <w:t>t</w:t>
      </w:r>
      <w:r w:rsidR="009F5AFC" w:rsidRPr="001A53BF">
        <w:rPr>
          <w:rFonts w:ascii="Garamond" w:hAnsi="Garamond"/>
          <w:lang w:val="fr-FR"/>
        </w:rPr>
        <w:t>ruction</w:t>
      </w:r>
      <w:r w:rsidR="00F01AA2" w:rsidRPr="001A53BF">
        <w:rPr>
          <w:rFonts w:ascii="Garamond" w:hAnsi="Garamond"/>
          <w:lang w:val="fr-FR"/>
        </w:rPr>
        <w:t xml:space="preserve"> total</w:t>
      </w:r>
      <w:r w:rsidR="009F5AFC" w:rsidRPr="001A53BF">
        <w:rPr>
          <w:rFonts w:ascii="Garamond" w:hAnsi="Garamond"/>
          <w:lang w:val="fr-FR"/>
        </w:rPr>
        <w:t>e</w:t>
      </w:r>
      <w:r w:rsidR="00F01AA2" w:rsidRPr="001A53BF">
        <w:rPr>
          <w:rFonts w:ascii="Garamond" w:hAnsi="Garamond"/>
          <w:lang w:val="fr-FR"/>
        </w:rPr>
        <w:t xml:space="preserve"> et violent</w:t>
      </w:r>
      <w:r w:rsidR="009F5AFC" w:rsidRPr="001A53BF">
        <w:rPr>
          <w:rFonts w:ascii="Garamond" w:hAnsi="Garamond"/>
          <w:lang w:val="fr-FR"/>
        </w:rPr>
        <w:t>e</w:t>
      </w:r>
      <w:r w:rsidR="00F01AA2" w:rsidRPr="001A53BF">
        <w:rPr>
          <w:rFonts w:ascii="Garamond" w:hAnsi="Garamond"/>
          <w:lang w:val="fr-FR"/>
        </w:rPr>
        <w:t xml:space="preserve"> des structures, une humanité nouvelle émergera, délivrée du mal et </w:t>
      </w:r>
      <w:r w:rsidR="007D26EE" w:rsidRPr="001A53BF">
        <w:rPr>
          <w:rFonts w:ascii="Garamond" w:hAnsi="Garamond"/>
          <w:lang w:val="fr-FR"/>
        </w:rPr>
        <w:t>connaissant</w:t>
      </w:r>
      <w:r w:rsidR="004720E6" w:rsidRPr="001A53BF">
        <w:rPr>
          <w:rFonts w:ascii="Garamond" w:hAnsi="Garamond"/>
          <w:lang w:val="fr-FR"/>
        </w:rPr>
        <w:t xml:space="preserve"> </w:t>
      </w:r>
      <w:r w:rsidR="007D26EE" w:rsidRPr="001A53BF">
        <w:rPr>
          <w:rFonts w:ascii="Garamond" w:hAnsi="Garamond"/>
          <w:lang w:val="fr-FR"/>
        </w:rPr>
        <w:t>la</w:t>
      </w:r>
      <w:r w:rsidR="00F01AA2" w:rsidRPr="001A53BF">
        <w:rPr>
          <w:rFonts w:ascii="Garamond" w:hAnsi="Garamond"/>
          <w:lang w:val="fr-FR"/>
        </w:rPr>
        <w:t xml:space="preserve"> paix</w:t>
      </w:r>
      <w:r w:rsidR="004720E6" w:rsidRPr="001A53BF">
        <w:rPr>
          <w:rFonts w:ascii="Garamond" w:hAnsi="Garamond"/>
          <w:lang w:val="fr-FR"/>
        </w:rPr>
        <w:t xml:space="preserve"> définitive et universelle</w:t>
      </w:r>
      <w:r w:rsidR="00F01AA2" w:rsidRPr="001A53BF">
        <w:rPr>
          <w:rFonts w:ascii="Garamond" w:hAnsi="Garamond"/>
          <w:lang w:val="fr-FR"/>
        </w:rPr>
        <w:t xml:space="preserve">. </w:t>
      </w:r>
      <w:r w:rsidR="007D26EE" w:rsidRPr="001A53BF">
        <w:rPr>
          <w:rFonts w:ascii="Garamond" w:hAnsi="Garamond"/>
          <w:lang w:val="fr-FR"/>
        </w:rPr>
        <w:t>Jay</w:t>
      </w:r>
      <w:r w:rsidR="00F01AA2" w:rsidRPr="001A53BF">
        <w:rPr>
          <w:rFonts w:ascii="Garamond" w:hAnsi="Garamond"/>
          <w:lang w:val="fr-FR"/>
        </w:rPr>
        <w:t xml:space="preserve"> Winter </w:t>
      </w:r>
      <w:r w:rsidR="00DB6618" w:rsidRPr="001A53BF">
        <w:rPr>
          <w:rFonts w:ascii="Garamond" w:hAnsi="Garamond"/>
          <w:lang w:val="fr-FR"/>
        </w:rPr>
        <w:t>n’</w:t>
      </w:r>
      <w:r w:rsidR="00F01AA2" w:rsidRPr="001A53BF">
        <w:rPr>
          <w:rFonts w:ascii="Garamond" w:hAnsi="Garamond"/>
          <w:lang w:val="fr-FR"/>
        </w:rPr>
        <w:t>a long</w:t>
      </w:r>
      <w:r w:rsidR="00F93F08" w:rsidRPr="001A53BF">
        <w:rPr>
          <w:rFonts w:ascii="Garamond" w:hAnsi="Garamond"/>
          <w:lang w:val="fr-FR"/>
        </w:rPr>
        <w:t xml:space="preserve">temps </w:t>
      </w:r>
      <w:r w:rsidR="00DB6618" w:rsidRPr="001A53BF">
        <w:rPr>
          <w:rFonts w:ascii="Garamond" w:hAnsi="Garamond"/>
          <w:lang w:val="fr-FR"/>
        </w:rPr>
        <w:t>retenu du</w:t>
      </w:r>
      <w:r w:rsidR="00F93F08" w:rsidRPr="001A53BF">
        <w:rPr>
          <w:rFonts w:ascii="Garamond" w:hAnsi="Garamond"/>
          <w:lang w:val="fr-FR"/>
        </w:rPr>
        <w:t xml:space="preserve"> vingtième siècle </w:t>
      </w:r>
      <w:r w:rsidR="00DB6618" w:rsidRPr="001A53BF">
        <w:rPr>
          <w:rFonts w:ascii="Garamond" w:hAnsi="Garamond"/>
          <w:lang w:val="fr-FR"/>
        </w:rPr>
        <w:t>que</w:t>
      </w:r>
      <w:r w:rsidR="00F93F08" w:rsidRPr="001A53BF">
        <w:rPr>
          <w:rFonts w:ascii="Garamond" w:hAnsi="Garamond"/>
          <w:lang w:val="fr-FR"/>
        </w:rPr>
        <w:t xml:space="preserve"> ces </w:t>
      </w:r>
      <w:r w:rsidR="00F93F08" w:rsidRPr="001A53BF">
        <w:rPr>
          <w:rFonts w:ascii="Garamond" w:hAnsi="Garamond"/>
          <w:i/>
          <w:lang w:val="fr-FR"/>
        </w:rPr>
        <w:t>utopies majeures</w:t>
      </w:r>
      <w:r w:rsidR="00F93F08" w:rsidRPr="001A53BF">
        <w:rPr>
          <w:rFonts w:ascii="Garamond" w:hAnsi="Garamond"/>
          <w:lang w:val="fr-FR"/>
        </w:rPr>
        <w:t xml:space="preserve"> </w:t>
      </w:r>
      <w:r w:rsidR="00BD2A41" w:rsidRPr="001A53BF">
        <w:rPr>
          <w:rFonts w:ascii="Garamond" w:hAnsi="Garamond"/>
          <w:lang w:val="fr-FR"/>
        </w:rPr>
        <w:t>et leurs atrocités</w:t>
      </w:r>
      <w:r w:rsidR="00F93F08" w:rsidRPr="001A53BF">
        <w:rPr>
          <w:rFonts w:ascii="Garamond" w:hAnsi="Garamond"/>
          <w:lang w:val="fr-FR"/>
        </w:rPr>
        <w:t xml:space="preserve">. </w:t>
      </w:r>
      <w:r w:rsidR="00BD2A41" w:rsidRPr="001A53BF">
        <w:rPr>
          <w:rFonts w:ascii="Garamond" w:hAnsi="Garamond"/>
          <w:lang w:val="fr-FR"/>
        </w:rPr>
        <w:t>D</w:t>
      </w:r>
      <w:r w:rsidR="00F93F08" w:rsidRPr="001A53BF">
        <w:rPr>
          <w:rFonts w:ascii="Garamond" w:hAnsi="Garamond"/>
          <w:lang w:val="fr-FR"/>
        </w:rPr>
        <w:t>’ailleurs</w:t>
      </w:r>
      <w:r w:rsidR="00BD2A41" w:rsidRPr="001A53BF">
        <w:rPr>
          <w:rFonts w:ascii="Garamond" w:hAnsi="Garamond"/>
          <w:lang w:val="fr-FR"/>
        </w:rPr>
        <w:t>, avoue-t-il, les</w:t>
      </w:r>
      <w:r w:rsidR="00F93F08" w:rsidRPr="001A53BF">
        <w:rPr>
          <w:rFonts w:ascii="Garamond" w:hAnsi="Garamond"/>
          <w:lang w:val="fr-FR"/>
        </w:rPr>
        <w:t xml:space="preserve"> </w:t>
      </w:r>
      <w:r w:rsidR="00BD2A41" w:rsidRPr="001A53BF">
        <w:rPr>
          <w:rFonts w:ascii="Garamond" w:hAnsi="Garamond"/>
          <w:lang w:val="fr-FR"/>
        </w:rPr>
        <w:t>génocide</w:t>
      </w:r>
      <w:r w:rsidR="00F93F08" w:rsidRPr="001A53BF">
        <w:rPr>
          <w:rFonts w:ascii="Garamond" w:hAnsi="Garamond"/>
          <w:lang w:val="fr-FR"/>
        </w:rPr>
        <w:t xml:space="preserve">s hitlériens et staliniens </w:t>
      </w:r>
      <w:r w:rsidR="00BD2A41" w:rsidRPr="001A53BF">
        <w:rPr>
          <w:rFonts w:ascii="Garamond" w:hAnsi="Garamond"/>
          <w:lang w:val="fr-FR"/>
        </w:rPr>
        <w:t xml:space="preserve">suscitent parfois </w:t>
      </w:r>
      <w:r w:rsidR="00F93F08" w:rsidRPr="001A53BF">
        <w:rPr>
          <w:rFonts w:ascii="Garamond" w:hAnsi="Garamond"/>
          <w:lang w:val="fr-FR"/>
        </w:rPr>
        <w:t>u</w:t>
      </w:r>
      <w:r w:rsidR="00BD2A41" w:rsidRPr="001A53BF">
        <w:rPr>
          <w:rFonts w:ascii="Garamond" w:hAnsi="Garamond"/>
          <w:lang w:val="fr-FR"/>
        </w:rPr>
        <w:t>n</w:t>
      </w:r>
      <w:r w:rsidR="00F93F08" w:rsidRPr="001A53BF">
        <w:rPr>
          <w:rFonts w:ascii="Garamond" w:hAnsi="Garamond"/>
          <w:lang w:val="fr-FR"/>
        </w:rPr>
        <w:t xml:space="preserve"> </w:t>
      </w:r>
      <w:r w:rsidR="00F01AA2" w:rsidRPr="001A53BF">
        <w:rPr>
          <w:rFonts w:ascii="Garamond" w:hAnsi="Garamond" w:cs="MinionPro-Regular"/>
          <w:lang w:val="fr-FR"/>
        </w:rPr>
        <w:t>voyeuris</w:t>
      </w:r>
      <w:r w:rsidR="00F93F08" w:rsidRPr="001A53BF">
        <w:rPr>
          <w:rFonts w:ascii="Garamond" w:hAnsi="Garamond" w:cs="MinionPro-Regular"/>
          <w:lang w:val="fr-FR"/>
        </w:rPr>
        <w:t>me</w:t>
      </w:r>
      <w:r w:rsidR="00BD2A41" w:rsidRPr="001A53BF">
        <w:rPr>
          <w:rFonts w:ascii="Garamond" w:hAnsi="Garamond" w:cs="MinionPro-Regular"/>
          <w:lang w:val="fr-FR"/>
        </w:rPr>
        <w:t>,</w:t>
      </w:r>
      <w:r w:rsidR="00DB6618" w:rsidRPr="001A53BF">
        <w:rPr>
          <w:rFonts w:ascii="Garamond" w:hAnsi="Garamond" w:cs="MinionPro-Regular"/>
          <w:lang w:val="fr-FR"/>
        </w:rPr>
        <w:t xml:space="preserve"> une fascination pour l</w:t>
      </w:r>
      <w:r w:rsidR="00F93F08" w:rsidRPr="001A53BF">
        <w:rPr>
          <w:rFonts w:ascii="Garamond" w:hAnsi="Garamond" w:cs="MinionPro-Regular"/>
          <w:lang w:val="fr-FR"/>
        </w:rPr>
        <w:t>e mal</w:t>
      </w:r>
      <w:r w:rsidR="00AE65F6" w:rsidRPr="001A53BF">
        <w:rPr>
          <w:rFonts w:ascii="Garamond" w:hAnsi="Garamond" w:cs="MinionPro-Regular"/>
          <w:lang w:val="fr-FR"/>
        </w:rPr>
        <w:t>. </w:t>
      </w:r>
      <w:r w:rsidR="004843FD" w:rsidRPr="001A53BF">
        <w:rPr>
          <w:rFonts w:ascii="Garamond" w:hAnsi="Garamond" w:cs="MinionPro-Regular"/>
          <w:lang w:val="fr-FR"/>
        </w:rPr>
        <w:t xml:space="preserve">Mais il ajoute : « En même temps que les utopies majeures, il y a eu des </w:t>
      </w:r>
      <w:r w:rsidR="004843FD" w:rsidRPr="001A53BF">
        <w:rPr>
          <w:rFonts w:ascii="Garamond" w:hAnsi="Garamond" w:cs="MinionPro-Regular"/>
          <w:i/>
          <w:lang w:val="fr-FR"/>
        </w:rPr>
        <w:t>utopies mineures</w:t>
      </w:r>
      <w:r w:rsidR="004843FD" w:rsidRPr="001A53BF">
        <w:rPr>
          <w:rFonts w:ascii="Garamond" w:hAnsi="Garamond" w:cs="MinionPro-Regular"/>
          <w:lang w:val="fr-FR"/>
        </w:rPr>
        <w:t> : des personnes ont eu des plans plus modestes et bien moins sanguinaires pour transformer le monde. »</w:t>
      </w:r>
      <w:r w:rsidR="004843FD" w:rsidRPr="001A53BF">
        <w:rPr>
          <w:rFonts w:ascii="Garamond" w:hAnsi="Garamond"/>
          <w:lang w:val="fr-FR"/>
        </w:rPr>
        <w:t xml:space="preserve"> </w:t>
      </w:r>
    </w:p>
    <w:p w:rsidR="00440A52" w:rsidRPr="001A53BF" w:rsidRDefault="00440A52" w:rsidP="00440A52">
      <w:pPr>
        <w:pStyle w:val="Paragraphedeliste1"/>
        <w:numPr>
          <w:ilvl w:val="0"/>
          <w:numId w:val="2"/>
        </w:numPr>
        <w:rPr>
          <w:rFonts w:ascii="Garamond" w:hAnsi="Garamond" w:cs="MinionPro-Regular"/>
          <w:b/>
          <w:lang w:val="fr-FR"/>
        </w:rPr>
      </w:pPr>
      <w:r w:rsidRPr="001A53BF">
        <w:rPr>
          <w:rFonts w:ascii="Garamond" w:hAnsi="Garamond" w:cs="MinionPro-Regular"/>
          <w:b/>
          <w:lang w:val="fr-FR"/>
        </w:rPr>
        <w:t>La révolution non-violente pour changer le monde</w:t>
      </w:r>
    </w:p>
    <w:p w:rsidR="00F01AA2" w:rsidRPr="001A53BF" w:rsidRDefault="00DB6618" w:rsidP="006C7B16">
      <w:pPr>
        <w:rPr>
          <w:rFonts w:ascii="Garamond" w:hAnsi="Garamond"/>
          <w:lang w:val="fr-FR"/>
        </w:rPr>
      </w:pPr>
      <w:r w:rsidRPr="001A53BF">
        <w:rPr>
          <w:rFonts w:ascii="Garamond" w:hAnsi="Garamond"/>
          <w:lang w:val="fr-FR"/>
        </w:rPr>
        <w:t>L</w:t>
      </w:r>
      <w:r w:rsidR="001911EF" w:rsidRPr="001A53BF">
        <w:rPr>
          <w:rFonts w:ascii="Garamond" w:hAnsi="Garamond"/>
          <w:lang w:val="fr-FR"/>
        </w:rPr>
        <w:t xml:space="preserve">e vingtième siècle </w:t>
      </w:r>
      <w:r w:rsidR="00AE65F6" w:rsidRPr="001A53BF">
        <w:rPr>
          <w:rFonts w:ascii="Garamond" w:hAnsi="Garamond"/>
          <w:lang w:val="fr-FR"/>
        </w:rPr>
        <w:t>connu</w:t>
      </w:r>
      <w:r w:rsidR="00BD2A41" w:rsidRPr="001A53BF">
        <w:rPr>
          <w:rFonts w:ascii="Garamond" w:hAnsi="Garamond"/>
          <w:lang w:val="fr-FR"/>
        </w:rPr>
        <w:t>t</w:t>
      </w:r>
      <w:r w:rsidR="00AE65F6" w:rsidRPr="001A53BF">
        <w:rPr>
          <w:rFonts w:ascii="Garamond" w:hAnsi="Garamond"/>
          <w:lang w:val="fr-FR"/>
        </w:rPr>
        <w:t xml:space="preserve"> </w:t>
      </w:r>
      <w:r w:rsidR="00BD2A41" w:rsidRPr="001A53BF">
        <w:rPr>
          <w:rFonts w:ascii="Garamond" w:hAnsi="Garamond"/>
          <w:lang w:val="fr-FR"/>
        </w:rPr>
        <w:t xml:space="preserve">ainsi </w:t>
      </w:r>
      <w:r w:rsidR="00AE65F6" w:rsidRPr="001A53BF">
        <w:rPr>
          <w:rFonts w:ascii="Garamond" w:hAnsi="Garamond"/>
          <w:lang w:val="fr-FR"/>
        </w:rPr>
        <w:t xml:space="preserve">des </w:t>
      </w:r>
      <w:r w:rsidR="00BD2A41" w:rsidRPr="001A53BF">
        <w:rPr>
          <w:rFonts w:ascii="Garamond" w:hAnsi="Garamond"/>
          <w:lang w:val="fr-FR"/>
        </w:rPr>
        <w:t xml:space="preserve">élans </w:t>
      </w:r>
      <w:r w:rsidR="00AE65F6" w:rsidRPr="001A53BF">
        <w:rPr>
          <w:rFonts w:ascii="Garamond" w:hAnsi="Garamond"/>
          <w:lang w:val="fr-FR"/>
        </w:rPr>
        <w:t xml:space="preserve">inégalés pour </w:t>
      </w:r>
      <w:r w:rsidR="001911EF" w:rsidRPr="001A53BF">
        <w:rPr>
          <w:rFonts w:ascii="Garamond" w:hAnsi="Garamond"/>
          <w:lang w:val="fr-FR"/>
        </w:rPr>
        <w:t xml:space="preserve">la paix. </w:t>
      </w:r>
      <w:r w:rsidR="00BD2A41" w:rsidRPr="001A53BF">
        <w:rPr>
          <w:rFonts w:ascii="Garamond" w:hAnsi="Garamond"/>
          <w:lang w:val="fr-FR"/>
        </w:rPr>
        <w:t>Des</w:t>
      </w:r>
      <w:r w:rsidR="001911EF" w:rsidRPr="001A53BF">
        <w:rPr>
          <w:rFonts w:ascii="Garamond" w:hAnsi="Garamond"/>
          <w:lang w:val="fr-FR"/>
        </w:rPr>
        <w:t xml:space="preserve"> </w:t>
      </w:r>
      <w:r w:rsidRPr="001A53BF">
        <w:rPr>
          <w:rFonts w:ascii="Garamond" w:hAnsi="Garamond"/>
          <w:lang w:val="fr-FR"/>
        </w:rPr>
        <w:t>institutions</w:t>
      </w:r>
      <w:r w:rsidR="00AE65F6" w:rsidRPr="001A53BF">
        <w:rPr>
          <w:rFonts w:ascii="Garamond" w:hAnsi="Garamond"/>
          <w:lang w:val="fr-FR"/>
        </w:rPr>
        <w:t xml:space="preserve"> nouvelles </w:t>
      </w:r>
      <w:r w:rsidR="00BD2A41" w:rsidRPr="001A53BF">
        <w:rPr>
          <w:rFonts w:ascii="Garamond" w:hAnsi="Garamond"/>
          <w:lang w:val="fr-FR"/>
        </w:rPr>
        <w:t xml:space="preserve">surgirent </w:t>
      </w:r>
      <w:r w:rsidR="001911EF" w:rsidRPr="001A53BF">
        <w:rPr>
          <w:rFonts w:ascii="Garamond" w:hAnsi="Garamond"/>
          <w:lang w:val="fr-FR"/>
        </w:rPr>
        <w:t xml:space="preserve">pour </w:t>
      </w:r>
      <w:r w:rsidR="00AE65F6" w:rsidRPr="001A53BF">
        <w:rPr>
          <w:rFonts w:ascii="Garamond" w:hAnsi="Garamond"/>
          <w:lang w:val="fr-FR"/>
        </w:rPr>
        <w:t xml:space="preserve">abolir </w:t>
      </w:r>
      <w:r w:rsidR="00C2304B" w:rsidRPr="001A53BF">
        <w:rPr>
          <w:rFonts w:ascii="Garamond" w:hAnsi="Garamond"/>
          <w:lang w:val="fr-FR"/>
        </w:rPr>
        <w:t>la guerre</w:t>
      </w:r>
      <w:r w:rsidR="00AE65F6" w:rsidRPr="001A53BF">
        <w:rPr>
          <w:rFonts w:ascii="Garamond" w:hAnsi="Garamond"/>
          <w:lang w:val="fr-FR"/>
        </w:rPr>
        <w:t> : la SDN, puis l’ONU</w:t>
      </w:r>
      <w:r w:rsidR="00C2304B" w:rsidRPr="001A53BF">
        <w:rPr>
          <w:rFonts w:ascii="Garamond" w:hAnsi="Garamond"/>
          <w:lang w:val="fr-FR"/>
        </w:rPr>
        <w:t>. S</w:t>
      </w:r>
      <w:r w:rsidR="001911EF" w:rsidRPr="001A53BF">
        <w:rPr>
          <w:rFonts w:ascii="Garamond" w:hAnsi="Garamond"/>
          <w:lang w:val="fr-FR"/>
        </w:rPr>
        <w:t xml:space="preserve">urtout, </w:t>
      </w:r>
      <w:r w:rsidRPr="001A53BF">
        <w:rPr>
          <w:rFonts w:ascii="Garamond" w:hAnsi="Garamond"/>
          <w:lang w:val="fr-FR"/>
        </w:rPr>
        <w:t xml:space="preserve">deux </w:t>
      </w:r>
      <w:r w:rsidR="009F5AFC" w:rsidRPr="001A53BF">
        <w:rPr>
          <w:rFonts w:ascii="Garamond" w:hAnsi="Garamond"/>
          <w:lang w:val="fr-FR"/>
        </w:rPr>
        <w:t xml:space="preserve">figures </w:t>
      </w:r>
      <w:r w:rsidRPr="001A53BF">
        <w:rPr>
          <w:rFonts w:ascii="Garamond" w:hAnsi="Garamond"/>
          <w:lang w:val="fr-FR"/>
        </w:rPr>
        <w:t xml:space="preserve">ont </w:t>
      </w:r>
      <w:r w:rsidR="00AE65F6" w:rsidRPr="001A53BF">
        <w:rPr>
          <w:rFonts w:ascii="Garamond" w:hAnsi="Garamond"/>
          <w:lang w:val="fr-FR"/>
        </w:rPr>
        <w:t>proposé la révolution non-violente comme moyen d</w:t>
      </w:r>
      <w:r w:rsidR="009F5AFC" w:rsidRPr="001A53BF">
        <w:rPr>
          <w:rFonts w:ascii="Garamond" w:hAnsi="Garamond"/>
          <w:lang w:val="fr-FR"/>
        </w:rPr>
        <w:t xml:space="preserve">e vaincre </w:t>
      </w:r>
      <w:r w:rsidR="00AE65F6" w:rsidRPr="001A53BF">
        <w:rPr>
          <w:rFonts w:ascii="Garamond" w:hAnsi="Garamond"/>
          <w:lang w:val="fr-FR"/>
        </w:rPr>
        <w:t xml:space="preserve">le mal et d’instaurer la paix </w:t>
      </w:r>
      <w:r w:rsidRPr="001A53BF">
        <w:rPr>
          <w:rFonts w:ascii="Garamond" w:hAnsi="Garamond"/>
          <w:lang w:val="fr-FR"/>
        </w:rPr>
        <w:t xml:space="preserve">: Mahatma </w:t>
      </w:r>
      <w:r w:rsidR="00AE65F6" w:rsidRPr="001A53BF">
        <w:rPr>
          <w:rFonts w:ascii="Garamond" w:hAnsi="Garamond"/>
          <w:lang w:val="fr-FR"/>
        </w:rPr>
        <w:t>Gandhi et Martin Luther King</w:t>
      </w:r>
      <w:r w:rsidR="001911EF" w:rsidRPr="001A53BF">
        <w:rPr>
          <w:rFonts w:ascii="Garamond" w:hAnsi="Garamond"/>
          <w:lang w:val="fr-FR"/>
        </w:rPr>
        <w:t xml:space="preserve">. </w:t>
      </w:r>
      <w:r w:rsidR="00C2304B" w:rsidRPr="001A53BF">
        <w:rPr>
          <w:rFonts w:ascii="Garamond" w:hAnsi="Garamond"/>
          <w:lang w:val="fr-FR"/>
        </w:rPr>
        <w:t xml:space="preserve">Leur action </w:t>
      </w:r>
      <w:r w:rsidR="00BD2A41" w:rsidRPr="001A53BF">
        <w:rPr>
          <w:rFonts w:ascii="Garamond" w:hAnsi="Garamond"/>
          <w:lang w:val="fr-FR"/>
        </w:rPr>
        <w:t xml:space="preserve">touche </w:t>
      </w:r>
      <w:r w:rsidR="009F5AFC" w:rsidRPr="001A53BF">
        <w:rPr>
          <w:rFonts w:ascii="Garamond" w:hAnsi="Garamond"/>
          <w:lang w:val="fr-FR"/>
        </w:rPr>
        <w:t>la</w:t>
      </w:r>
      <w:r w:rsidR="00C2304B" w:rsidRPr="001A53BF">
        <w:rPr>
          <w:rFonts w:ascii="Garamond" w:hAnsi="Garamond"/>
          <w:lang w:val="fr-FR"/>
        </w:rPr>
        <w:t xml:space="preserve"> conscience </w:t>
      </w:r>
      <w:r w:rsidR="00AE65F6" w:rsidRPr="001A53BF">
        <w:rPr>
          <w:rFonts w:ascii="Garamond" w:hAnsi="Garamond"/>
          <w:lang w:val="fr-FR"/>
        </w:rPr>
        <w:t xml:space="preserve">; </w:t>
      </w:r>
      <w:r w:rsidRPr="001A53BF">
        <w:rPr>
          <w:rFonts w:ascii="Garamond" w:hAnsi="Garamond"/>
          <w:lang w:val="fr-FR"/>
        </w:rPr>
        <w:t>cha</w:t>
      </w:r>
      <w:r w:rsidR="00BD2A41" w:rsidRPr="001A53BF">
        <w:rPr>
          <w:rFonts w:ascii="Garamond" w:hAnsi="Garamond"/>
          <w:lang w:val="fr-FR"/>
        </w:rPr>
        <w:t>cun se s</w:t>
      </w:r>
      <w:r w:rsidR="00AE65F6" w:rsidRPr="001A53BF">
        <w:rPr>
          <w:rFonts w:ascii="Garamond" w:hAnsi="Garamond"/>
          <w:lang w:val="fr-FR"/>
        </w:rPr>
        <w:t xml:space="preserve">ent </w:t>
      </w:r>
      <w:r w:rsidRPr="001A53BF">
        <w:rPr>
          <w:rFonts w:ascii="Garamond" w:hAnsi="Garamond"/>
          <w:lang w:val="fr-FR"/>
        </w:rPr>
        <w:t>responsab</w:t>
      </w:r>
      <w:r w:rsidR="00AE65F6" w:rsidRPr="001A53BF">
        <w:rPr>
          <w:rFonts w:ascii="Garamond" w:hAnsi="Garamond"/>
          <w:lang w:val="fr-FR"/>
        </w:rPr>
        <w:t xml:space="preserve">le </w:t>
      </w:r>
      <w:r w:rsidRPr="001A53BF">
        <w:rPr>
          <w:rFonts w:ascii="Garamond" w:hAnsi="Garamond"/>
          <w:lang w:val="fr-FR"/>
        </w:rPr>
        <w:t xml:space="preserve">de bâtir </w:t>
      </w:r>
      <w:r w:rsidR="009F5AFC" w:rsidRPr="001A53BF">
        <w:rPr>
          <w:rFonts w:ascii="Garamond" w:hAnsi="Garamond"/>
          <w:lang w:val="fr-FR"/>
        </w:rPr>
        <w:t>la</w:t>
      </w:r>
      <w:r w:rsidRPr="001A53BF">
        <w:rPr>
          <w:rFonts w:ascii="Garamond" w:hAnsi="Garamond"/>
          <w:lang w:val="fr-FR"/>
        </w:rPr>
        <w:t xml:space="preserve"> paix. </w:t>
      </w:r>
      <w:r w:rsidR="00C2304B" w:rsidRPr="001A53BF">
        <w:rPr>
          <w:rFonts w:ascii="Garamond" w:hAnsi="Garamond"/>
          <w:lang w:val="fr-FR"/>
        </w:rPr>
        <w:t xml:space="preserve"> </w:t>
      </w:r>
    </w:p>
    <w:p w:rsidR="004843FD" w:rsidRPr="001A53BF" w:rsidRDefault="0089654D" w:rsidP="004843FD">
      <w:pPr>
        <w:rPr>
          <w:rFonts w:ascii="Garamond" w:hAnsi="Garamond"/>
          <w:lang w:val="fr-FR"/>
        </w:rPr>
      </w:pPr>
      <w:r w:rsidRPr="001A53BF">
        <w:rPr>
          <w:rFonts w:ascii="Garamond" w:hAnsi="Garamond"/>
          <w:lang w:val="fr-FR"/>
        </w:rPr>
        <w:t>Le</w:t>
      </w:r>
      <w:r w:rsidR="001911EF" w:rsidRPr="001A53BF">
        <w:rPr>
          <w:rFonts w:ascii="Garamond" w:hAnsi="Garamond"/>
          <w:lang w:val="fr-FR"/>
        </w:rPr>
        <w:t xml:space="preserve"> </w:t>
      </w:r>
      <w:r w:rsidR="004843FD" w:rsidRPr="001A53BF">
        <w:rPr>
          <w:rFonts w:ascii="Garamond" w:hAnsi="Garamond"/>
          <w:lang w:val="fr-FR"/>
        </w:rPr>
        <w:t>21</w:t>
      </w:r>
      <w:r w:rsidR="004843FD" w:rsidRPr="001A53BF">
        <w:rPr>
          <w:rFonts w:ascii="Garamond" w:hAnsi="Garamond"/>
          <w:vertAlign w:val="superscript"/>
          <w:lang w:val="fr-FR"/>
        </w:rPr>
        <w:t>e</w:t>
      </w:r>
      <w:r w:rsidR="004843FD" w:rsidRPr="001A53BF">
        <w:rPr>
          <w:rFonts w:ascii="Garamond" w:hAnsi="Garamond"/>
          <w:lang w:val="fr-FR"/>
        </w:rPr>
        <w:t xml:space="preserve"> </w:t>
      </w:r>
      <w:r w:rsidR="001911EF" w:rsidRPr="001A53BF">
        <w:rPr>
          <w:rFonts w:ascii="Garamond" w:hAnsi="Garamond"/>
          <w:lang w:val="fr-FR"/>
        </w:rPr>
        <w:t>siècle sera</w:t>
      </w:r>
      <w:r w:rsidRPr="001A53BF">
        <w:rPr>
          <w:rFonts w:ascii="Garamond" w:hAnsi="Garamond"/>
          <w:lang w:val="fr-FR"/>
        </w:rPr>
        <w:t>-t-il</w:t>
      </w:r>
      <w:r w:rsidR="001911EF" w:rsidRPr="001A53BF">
        <w:rPr>
          <w:rFonts w:ascii="Garamond" w:hAnsi="Garamond"/>
          <w:lang w:val="fr-FR"/>
        </w:rPr>
        <w:t xml:space="preserve"> </w:t>
      </w:r>
      <w:r w:rsidR="00BD2A41" w:rsidRPr="001A53BF">
        <w:rPr>
          <w:rFonts w:ascii="Garamond" w:hAnsi="Garamond"/>
          <w:lang w:val="fr-FR"/>
        </w:rPr>
        <w:t>le</w:t>
      </w:r>
      <w:r w:rsidR="001911EF" w:rsidRPr="001A53BF">
        <w:rPr>
          <w:rFonts w:ascii="Garamond" w:hAnsi="Garamond"/>
          <w:lang w:val="fr-FR"/>
        </w:rPr>
        <w:t xml:space="preserve"> siècle de </w:t>
      </w:r>
      <w:r w:rsidR="009F5AFC" w:rsidRPr="001A53BF">
        <w:rPr>
          <w:rFonts w:ascii="Garamond" w:hAnsi="Garamond"/>
          <w:lang w:val="fr-FR"/>
        </w:rPr>
        <w:t xml:space="preserve">la </w:t>
      </w:r>
      <w:r w:rsidR="001911EF" w:rsidRPr="001A53BF">
        <w:rPr>
          <w:rFonts w:ascii="Garamond" w:hAnsi="Garamond"/>
          <w:lang w:val="fr-FR"/>
        </w:rPr>
        <w:t>paix</w:t>
      </w:r>
      <w:r w:rsidRPr="001A53BF">
        <w:rPr>
          <w:rFonts w:ascii="Garamond" w:hAnsi="Garamond"/>
          <w:lang w:val="fr-FR"/>
        </w:rPr>
        <w:t> ? C</w:t>
      </w:r>
      <w:r w:rsidR="00DB6618" w:rsidRPr="001A53BF">
        <w:rPr>
          <w:rFonts w:ascii="Garamond" w:hAnsi="Garamond"/>
          <w:lang w:val="fr-FR"/>
        </w:rPr>
        <w:t>ertains </w:t>
      </w:r>
      <w:r w:rsidRPr="001A53BF">
        <w:rPr>
          <w:rFonts w:ascii="Garamond" w:hAnsi="Garamond"/>
          <w:lang w:val="fr-FR"/>
        </w:rPr>
        <w:t xml:space="preserve">le croient, </w:t>
      </w:r>
      <w:r w:rsidR="001A53BF" w:rsidRPr="001A53BF">
        <w:rPr>
          <w:rFonts w:ascii="Garamond" w:hAnsi="Garamond"/>
          <w:lang w:val="fr-FR"/>
        </w:rPr>
        <w:t>mais Samuel Huntington a agité</w:t>
      </w:r>
      <w:r w:rsidRPr="001A53BF">
        <w:rPr>
          <w:rFonts w:ascii="Garamond" w:hAnsi="Garamond"/>
          <w:lang w:val="fr-FR"/>
        </w:rPr>
        <w:t xml:space="preserve"> le spectre du </w:t>
      </w:r>
      <w:r w:rsidR="001911EF" w:rsidRPr="001A53BF">
        <w:rPr>
          <w:rFonts w:ascii="Garamond" w:hAnsi="Garamond"/>
          <w:lang w:val="fr-FR"/>
        </w:rPr>
        <w:t>« choc des civilisations »</w:t>
      </w:r>
      <w:r w:rsidRPr="001A53BF">
        <w:rPr>
          <w:rFonts w:ascii="Garamond" w:hAnsi="Garamond"/>
          <w:lang w:val="fr-FR"/>
        </w:rPr>
        <w:t xml:space="preserve">. </w:t>
      </w:r>
      <w:r w:rsidR="00DB6618" w:rsidRPr="001A53BF">
        <w:rPr>
          <w:rFonts w:ascii="Garamond" w:hAnsi="Garamond"/>
          <w:lang w:val="fr-FR"/>
        </w:rPr>
        <w:t xml:space="preserve"> </w:t>
      </w:r>
      <w:r w:rsidRPr="001A53BF">
        <w:rPr>
          <w:rFonts w:ascii="Garamond" w:hAnsi="Garamond"/>
          <w:lang w:val="fr-FR"/>
        </w:rPr>
        <w:t>En fait, seule n</w:t>
      </w:r>
      <w:r w:rsidR="00DB6618" w:rsidRPr="001A53BF">
        <w:rPr>
          <w:rFonts w:ascii="Garamond" w:hAnsi="Garamond"/>
          <w:lang w:val="fr-FR"/>
        </w:rPr>
        <w:t>otre attitude personnelle en décidera.</w:t>
      </w:r>
      <w:r w:rsidR="001911EF" w:rsidRPr="001A53BF">
        <w:rPr>
          <w:rFonts w:ascii="Garamond" w:hAnsi="Garamond"/>
          <w:lang w:val="fr-FR"/>
        </w:rPr>
        <w:t xml:space="preserve"> </w:t>
      </w:r>
      <w:r w:rsidRPr="001A53BF">
        <w:rPr>
          <w:rFonts w:ascii="Garamond" w:hAnsi="Garamond"/>
          <w:lang w:val="fr-FR"/>
        </w:rPr>
        <w:t xml:space="preserve">En attendant, la </w:t>
      </w:r>
      <w:r w:rsidR="001911EF" w:rsidRPr="001A53BF">
        <w:rPr>
          <w:rFonts w:ascii="Garamond" w:eastAsia="Arial Unicode MS" w:hAnsi="Garamond" w:cs="Arial Unicode MS"/>
          <w:lang w:val="fr-FR"/>
        </w:rPr>
        <w:t xml:space="preserve">guerre et la violence </w:t>
      </w:r>
      <w:r w:rsidR="004843FD" w:rsidRPr="001A53BF">
        <w:rPr>
          <w:rFonts w:ascii="Garamond" w:eastAsia="Arial Unicode MS" w:hAnsi="Garamond" w:cs="Arial Unicode MS"/>
          <w:lang w:val="fr-FR"/>
        </w:rPr>
        <w:t>r</w:t>
      </w:r>
      <w:r w:rsidR="00DB6618" w:rsidRPr="001A53BF">
        <w:rPr>
          <w:rFonts w:ascii="Garamond" w:eastAsia="Arial Unicode MS" w:hAnsi="Garamond" w:cs="Arial Unicode MS"/>
          <w:lang w:val="fr-FR"/>
        </w:rPr>
        <w:t>e</w:t>
      </w:r>
      <w:r w:rsidR="004843FD" w:rsidRPr="001A53BF">
        <w:rPr>
          <w:rFonts w:ascii="Garamond" w:eastAsia="Arial Unicode MS" w:hAnsi="Garamond" w:cs="Arial Unicode MS"/>
          <w:lang w:val="fr-FR"/>
        </w:rPr>
        <w:t>flue</w:t>
      </w:r>
      <w:r w:rsidR="001911EF" w:rsidRPr="001A53BF">
        <w:rPr>
          <w:rFonts w:ascii="Garamond" w:eastAsia="Arial Unicode MS" w:hAnsi="Garamond" w:cs="Arial Unicode MS"/>
          <w:lang w:val="fr-FR"/>
        </w:rPr>
        <w:t>n</w:t>
      </w:r>
      <w:r w:rsidR="00DB6618" w:rsidRPr="001A53BF">
        <w:rPr>
          <w:rFonts w:ascii="Garamond" w:eastAsia="Arial Unicode MS" w:hAnsi="Garamond" w:cs="Arial Unicode MS"/>
          <w:lang w:val="fr-FR"/>
        </w:rPr>
        <w:t>t</w:t>
      </w:r>
      <w:r w:rsidR="001911EF" w:rsidRPr="001A53BF">
        <w:rPr>
          <w:rFonts w:ascii="Garamond" w:eastAsia="Arial Unicode MS" w:hAnsi="Garamond" w:cs="Arial Unicode MS"/>
          <w:lang w:val="fr-FR"/>
        </w:rPr>
        <w:t xml:space="preserve"> </w:t>
      </w:r>
      <w:r w:rsidR="004843FD" w:rsidRPr="001A53BF">
        <w:rPr>
          <w:rFonts w:ascii="Garamond" w:eastAsia="Arial Unicode MS" w:hAnsi="Garamond" w:cs="Arial Unicode MS"/>
          <w:lang w:val="fr-FR"/>
        </w:rPr>
        <w:t>globalement</w:t>
      </w:r>
      <w:r w:rsidR="001911EF" w:rsidRPr="001A53BF">
        <w:rPr>
          <w:rFonts w:ascii="Garamond" w:eastAsia="Arial Unicode MS" w:hAnsi="Garamond" w:cs="Arial Unicode MS"/>
          <w:lang w:val="fr-FR"/>
        </w:rPr>
        <w:t xml:space="preserve">. </w:t>
      </w:r>
      <w:r w:rsidR="001911EF" w:rsidRPr="001A53BF">
        <w:rPr>
          <w:rFonts w:ascii="Garamond" w:eastAsia="Times New Roman" w:hAnsi="Garamond"/>
          <w:lang w:val="fr-FR"/>
        </w:rPr>
        <w:t xml:space="preserve">En 2005, le </w:t>
      </w:r>
      <w:hyperlink r:id="rId8" w:history="1">
        <w:r w:rsidR="001911EF" w:rsidRPr="001A53BF">
          <w:rPr>
            <w:rFonts w:ascii="Garamond" w:eastAsia="Times New Roman" w:hAnsi="Garamond"/>
            <w:lang w:val="fr-FR"/>
          </w:rPr>
          <w:t xml:space="preserve">Centre sur la Sécurité Humaine </w:t>
        </w:r>
      </w:hyperlink>
      <w:r w:rsidR="00BD2A41" w:rsidRPr="001A53BF">
        <w:rPr>
          <w:rFonts w:ascii="Garamond" w:hAnsi="Garamond"/>
          <w:lang w:val="fr-FR"/>
        </w:rPr>
        <w:t xml:space="preserve">(CSH) </w:t>
      </w:r>
      <w:r w:rsidR="001911EF" w:rsidRPr="001A53BF">
        <w:rPr>
          <w:rFonts w:ascii="Garamond" w:eastAsia="Times New Roman" w:hAnsi="Garamond"/>
          <w:lang w:val="fr-FR"/>
        </w:rPr>
        <w:t xml:space="preserve">publiait son rapport : </w:t>
      </w:r>
      <w:r w:rsidR="001911EF" w:rsidRPr="001A53BF">
        <w:rPr>
          <w:rFonts w:ascii="Garamond" w:eastAsia="Gulim" w:hAnsi="Garamond" w:cs="Gulim"/>
          <w:lang w:val="fr-FR"/>
        </w:rPr>
        <w:t>« Guerre et paix au XXI</w:t>
      </w:r>
      <w:r w:rsidR="001911EF" w:rsidRPr="001A53BF">
        <w:rPr>
          <w:rFonts w:ascii="Garamond" w:eastAsia="Gulim" w:hAnsi="Garamond" w:cs="Gulim"/>
          <w:vertAlign w:val="superscript"/>
          <w:lang w:val="fr-FR"/>
        </w:rPr>
        <w:t>e</w:t>
      </w:r>
      <w:r w:rsidR="001911EF" w:rsidRPr="001A53BF">
        <w:rPr>
          <w:rFonts w:ascii="Garamond" w:eastAsia="Gulim" w:hAnsi="Garamond" w:cs="Gulim"/>
          <w:lang w:val="fr-FR"/>
        </w:rPr>
        <w:t xml:space="preserve"> siècle »</w:t>
      </w:r>
      <w:r w:rsidR="001A53BF" w:rsidRPr="001A53BF">
        <w:rPr>
          <w:rStyle w:val="Appelnotedebasdep"/>
          <w:rFonts w:ascii="Garamond" w:eastAsia="Gulim" w:hAnsi="Garamond" w:cs="Gulim"/>
          <w:lang w:val="fr-FR"/>
        </w:rPr>
        <w:footnoteReference w:id="3"/>
      </w:r>
      <w:r w:rsidR="001911EF" w:rsidRPr="001A53BF">
        <w:rPr>
          <w:rFonts w:ascii="Garamond" w:eastAsia="Gulim" w:hAnsi="Garamond" w:cs="Gulim"/>
          <w:lang w:val="fr-FR"/>
        </w:rPr>
        <w:t xml:space="preserve">. </w:t>
      </w:r>
      <w:r w:rsidR="009F5AFC" w:rsidRPr="001A53BF">
        <w:rPr>
          <w:rFonts w:ascii="Garamond" w:eastAsia="Times New Roman" w:hAnsi="Garamond"/>
          <w:lang w:val="fr-FR"/>
        </w:rPr>
        <w:t>Les</w:t>
      </w:r>
      <w:r w:rsidR="001911EF" w:rsidRPr="001A53BF">
        <w:rPr>
          <w:rFonts w:ascii="Garamond" w:eastAsia="Gulim" w:hAnsi="Garamond" w:cs="Gulim"/>
          <w:lang w:val="fr-FR"/>
        </w:rPr>
        <w:t xml:space="preserve"> conflits armés </w:t>
      </w:r>
      <w:r w:rsidR="009F5AFC" w:rsidRPr="001A53BF">
        <w:rPr>
          <w:rFonts w:ascii="Garamond" w:eastAsia="Gulim" w:hAnsi="Garamond" w:cs="Gulim"/>
          <w:lang w:val="fr-FR"/>
        </w:rPr>
        <w:t xml:space="preserve">ont baissé </w:t>
      </w:r>
      <w:r w:rsidR="001911EF" w:rsidRPr="001A53BF">
        <w:rPr>
          <w:rFonts w:ascii="Garamond" w:eastAsia="Gulim" w:hAnsi="Garamond" w:cs="Gulim"/>
          <w:lang w:val="fr-FR"/>
        </w:rPr>
        <w:t xml:space="preserve">de 40 % depuis 1992. Malgré la Bosnie et le Rwanda, le nombre de génocides et autres massacres a chuté de 80 % depuis la fin de la guerre froide. </w:t>
      </w:r>
      <w:r w:rsidR="009F5AFC" w:rsidRPr="001A53BF">
        <w:rPr>
          <w:rFonts w:ascii="Garamond" w:eastAsia="Gulim" w:hAnsi="Garamond" w:cs="Gulim"/>
          <w:lang w:val="fr-FR"/>
        </w:rPr>
        <w:t>Pour le CSH, t</w:t>
      </w:r>
      <w:r w:rsidR="009F5AFC" w:rsidRPr="001A53BF">
        <w:rPr>
          <w:rFonts w:ascii="Garamond" w:eastAsia="Times New Roman" w:hAnsi="Garamond"/>
          <w:lang w:val="fr-FR"/>
        </w:rPr>
        <w:t xml:space="preserve">rois facteurs expliquent </w:t>
      </w:r>
      <w:r w:rsidR="004843FD" w:rsidRPr="001A53BF">
        <w:rPr>
          <w:rFonts w:ascii="Garamond" w:eastAsia="Times New Roman" w:hAnsi="Garamond"/>
          <w:lang w:val="fr-FR"/>
        </w:rPr>
        <w:t>l</w:t>
      </w:r>
      <w:r w:rsidR="001911EF" w:rsidRPr="001A53BF">
        <w:rPr>
          <w:rFonts w:ascii="Garamond" w:eastAsia="Times New Roman" w:hAnsi="Garamond"/>
          <w:lang w:val="fr-FR"/>
        </w:rPr>
        <w:t xml:space="preserve">e </w:t>
      </w:r>
      <w:r w:rsidR="004843FD" w:rsidRPr="001A53BF">
        <w:rPr>
          <w:rFonts w:ascii="Garamond" w:eastAsia="Times New Roman" w:hAnsi="Garamond"/>
          <w:lang w:val="fr-FR"/>
        </w:rPr>
        <w:t>déclin des</w:t>
      </w:r>
      <w:r w:rsidR="001911EF" w:rsidRPr="001A53BF">
        <w:rPr>
          <w:rFonts w:ascii="Garamond" w:eastAsia="Times New Roman" w:hAnsi="Garamond"/>
          <w:lang w:val="fr-FR"/>
        </w:rPr>
        <w:t xml:space="preserve"> </w:t>
      </w:r>
      <w:r w:rsidR="004843FD" w:rsidRPr="001A53BF">
        <w:rPr>
          <w:rFonts w:ascii="Garamond" w:eastAsia="Times New Roman" w:hAnsi="Garamond"/>
          <w:lang w:val="fr-FR"/>
        </w:rPr>
        <w:t>guerres</w:t>
      </w:r>
      <w:r w:rsidR="001911EF" w:rsidRPr="001A53BF">
        <w:rPr>
          <w:rFonts w:ascii="Garamond" w:eastAsia="Times New Roman" w:hAnsi="Garamond"/>
          <w:lang w:val="fr-FR"/>
        </w:rPr>
        <w:t xml:space="preserve"> : la fin de la guerre froide, l’achèvement du processus de décolonisation, enfin l’efficacité croissante des actions de l’ONU. </w:t>
      </w:r>
      <w:r w:rsidR="00DB6618" w:rsidRPr="001A53BF">
        <w:rPr>
          <w:rFonts w:ascii="Garamond" w:hAnsi="Garamond"/>
          <w:lang w:val="fr-FR"/>
        </w:rPr>
        <w:t xml:space="preserve">Mais la paix mondiale </w:t>
      </w:r>
      <w:r w:rsidR="009F5AFC" w:rsidRPr="001A53BF">
        <w:rPr>
          <w:rFonts w:ascii="Garamond" w:hAnsi="Garamond"/>
          <w:lang w:val="fr-FR"/>
        </w:rPr>
        <w:t>n’est pas</w:t>
      </w:r>
      <w:r w:rsidR="00DB6618" w:rsidRPr="001A53BF">
        <w:rPr>
          <w:rFonts w:ascii="Garamond" w:hAnsi="Garamond"/>
          <w:lang w:val="fr-FR"/>
        </w:rPr>
        <w:t xml:space="preserve"> une affaire de tendance et de</w:t>
      </w:r>
      <w:r w:rsidR="00C2304B" w:rsidRPr="001A53BF">
        <w:rPr>
          <w:rFonts w:ascii="Garamond" w:hAnsi="Garamond"/>
          <w:lang w:val="fr-FR"/>
        </w:rPr>
        <w:t xml:space="preserve"> statistique. </w:t>
      </w:r>
      <w:r w:rsidR="0030557E" w:rsidRPr="001A53BF">
        <w:rPr>
          <w:rFonts w:ascii="Garamond" w:hAnsi="Garamond"/>
          <w:lang w:val="fr-FR"/>
        </w:rPr>
        <w:t xml:space="preserve">Il faut développer un discours sur la paix, c’est-à-dire </w:t>
      </w:r>
      <w:r w:rsidR="00C2304B" w:rsidRPr="001A53BF">
        <w:rPr>
          <w:rFonts w:ascii="Garamond" w:hAnsi="Garamond"/>
          <w:lang w:val="fr-FR"/>
        </w:rPr>
        <w:t>une irénologie</w:t>
      </w:r>
      <w:r w:rsidR="0030557E" w:rsidRPr="001A53BF">
        <w:rPr>
          <w:rFonts w:ascii="Garamond" w:hAnsi="Garamond"/>
          <w:lang w:val="fr-FR"/>
        </w:rPr>
        <w:t>, à la fois théorique et pratique</w:t>
      </w:r>
      <w:r w:rsidR="00C2304B" w:rsidRPr="001A53BF">
        <w:rPr>
          <w:rFonts w:ascii="Garamond" w:hAnsi="Garamond"/>
          <w:lang w:val="fr-FR"/>
        </w:rPr>
        <w:t xml:space="preserve">. </w:t>
      </w:r>
    </w:p>
    <w:p w:rsidR="004843FD" w:rsidRPr="001A53BF" w:rsidRDefault="004843FD" w:rsidP="004843FD">
      <w:pPr>
        <w:rPr>
          <w:rFonts w:ascii="Garamond" w:hAnsi="Garamond"/>
          <w:lang w:val="fr-FR"/>
        </w:rPr>
      </w:pPr>
      <w:r w:rsidRPr="001A53BF">
        <w:rPr>
          <w:rFonts w:ascii="Garamond" w:hAnsi="Garamond"/>
          <w:lang w:val="fr-FR"/>
        </w:rPr>
        <w:t>Commençons par définir la paix. Lorsque l’entente sur une origine commune ou une cause supérieure (1) peut souder l’interaction entre un sujet et un objet distincts (2), ils parviennent à une union (3), qui est plus que la somme de ses parties. La paix est un processus d’origine-division-union qui aboutit.</w:t>
      </w:r>
    </w:p>
    <w:tbl>
      <w:tblPr>
        <w:tblW w:w="1054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6"/>
        <w:gridCol w:w="6096"/>
      </w:tblGrid>
      <w:tr w:rsidR="00BD2A41" w:rsidRPr="00FA56D4" w:rsidTr="001A53BF">
        <w:tc>
          <w:tcPr>
            <w:tcW w:w="4446" w:type="dxa"/>
          </w:tcPr>
          <w:p w:rsidR="00BD2A41" w:rsidRPr="008D0763" w:rsidRDefault="00BD2A41" w:rsidP="008F3BBD">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                 (a) altruisme</w:t>
            </w:r>
          </w:p>
          <w:p w:rsidR="00BD2A41" w:rsidRPr="008D0763" w:rsidRDefault="001A644B" w:rsidP="008F3BBD">
            <w:pPr>
              <w:pStyle w:val="Sansinterligne1"/>
              <w:rPr>
                <w:rFonts w:ascii="Garamond" w:eastAsia="Arial Unicode MS" w:hAnsi="Garamond" w:cs="Arial Unicode MS"/>
                <w:sz w:val="24"/>
                <w:szCs w:val="24"/>
                <w:lang w:val="fr-FR"/>
              </w:rPr>
            </w:pPr>
            <w:r w:rsidRPr="001A644B">
              <w:rPr>
                <w:rFonts w:ascii="Garamond" w:eastAsia="Arial Unicode MS" w:hAnsi="Garamond" w:cs="Arial Unicode MS"/>
                <w:noProof/>
                <w:sz w:val="24"/>
                <w:szCs w:val="24"/>
              </w:rPr>
              <w:pict>
                <v:line id="_x0000_s1052" style="position:absolute;flip:x;z-index:251655680" from="1in,9.45pt" to="72.75pt,111pt"/>
              </w:pict>
            </w:r>
            <w:r w:rsidRPr="001A644B">
              <w:rPr>
                <w:rFonts w:ascii="Garamond" w:eastAsia="Arial Unicode MS" w:hAnsi="Garamond" w:cs="Arial Unicode MS"/>
                <w:noProof/>
                <w:sz w:val="24"/>
                <w:szCs w:val="24"/>
              </w:rPr>
              <w:pict>
                <v:line id="_x0000_s1053" style="position:absolute;flip:x y;z-index:251656704" from="72.25pt,9.6pt" to="117.25pt,59.05pt"/>
              </w:pict>
            </w:r>
            <w:r w:rsidRPr="001A644B">
              <w:rPr>
                <w:rFonts w:ascii="Garamond" w:eastAsia="Arial Unicode MS" w:hAnsi="Garamond" w:cs="Arial Unicode MS"/>
                <w:noProof/>
                <w:sz w:val="24"/>
                <w:szCs w:val="24"/>
              </w:rPr>
              <w:pict>
                <v:line id="_x0000_s1055" style="position:absolute;flip:x;z-index:251658752" from="27pt,9.4pt" to="72.25pt,59.1pt"/>
              </w:pict>
            </w:r>
            <w:r w:rsidR="00BD2A41" w:rsidRPr="008D0763">
              <w:rPr>
                <w:rFonts w:ascii="Garamond" w:eastAsia="Arial Unicode MS" w:hAnsi="Garamond" w:cs="Arial Unicode MS"/>
                <w:sz w:val="24"/>
                <w:szCs w:val="24"/>
                <w:lang w:val="fr-FR"/>
              </w:rPr>
              <w:t xml:space="preserve">                     </w:t>
            </w:r>
            <w:r w:rsidR="00BD2A41" w:rsidRPr="008D0763">
              <w:rPr>
                <w:rFonts w:ascii="Garamond" w:eastAsia="Arial Unicode MS" w:hAnsi="Garamond" w:cs="Arial Unicode MS"/>
                <w:i/>
                <w:sz w:val="24"/>
                <w:szCs w:val="24"/>
                <w:lang w:val="fr-FR"/>
              </w:rPr>
              <w:t xml:space="preserve">Origine </w:t>
            </w:r>
            <w:r w:rsidR="00BD2A41" w:rsidRPr="008D0763">
              <w:rPr>
                <w:rFonts w:ascii="Garamond" w:eastAsia="Arial Unicode MS" w:hAnsi="Garamond" w:cs="Arial Unicode MS"/>
                <w:i/>
                <w:iCs/>
                <w:sz w:val="24"/>
                <w:szCs w:val="24"/>
                <w:lang w:val="fr-FR"/>
              </w:rPr>
              <w:t>(héritage indivis)</w:t>
            </w:r>
          </w:p>
          <w:p w:rsidR="00BD2A41" w:rsidRDefault="001A644B" w:rsidP="008F3BBD">
            <w:pPr>
              <w:pStyle w:val="Sansinterligne1"/>
              <w:rPr>
                <w:rFonts w:ascii="Garamond" w:eastAsia="Arial Unicode MS" w:hAnsi="Garamond" w:cs="Arial Unicode MS"/>
                <w:sz w:val="24"/>
                <w:szCs w:val="24"/>
                <w:lang w:val="fr-FR"/>
              </w:rPr>
            </w:pPr>
            <w:r w:rsidRPr="001A644B">
              <w:rPr>
                <w:rFonts w:ascii="Garamond" w:eastAsia="Arial Unicode MS" w:hAnsi="Garamond" w:cs="Arial Unicode MS"/>
                <w:noProof/>
                <w:sz w:val="24"/>
                <w:szCs w:val="24"/>
              </w:rPr>
              <w:pict>
                <v:line id="_x0000_s1051" style="position:absolute;z-index:251654656" from="27pt,7.3pt" to="27pt,73.35pt"/>
              </w:pict>
            </w:r>
            <w:r w:rsidR="00BD2A41" w:rsidRPr="008D0763">
              <w:rPr>
                <w:rFonts w:ascii="Garamond" w:eastAsia="Arial Unicode MS" w:hAnsi="Garamond" w:cs="Arial Unicode MS"/>
                <w:sz w:val="24"/>
                <w:szCs w:val="24"/>
                <w:lang w:val="fr-FR"/>
              </w:rPr>
              <w:t xml:space="preserve">                       (1)</w:t>
            </w:r>
          </w:p>
          <w:p w:rsidR="001A53BF" w:rsidRPr="008D0763" w:rsidRDefault="001A53BF" w:rsidP="008F3BBD">
            <w:pPr>
              <w:pStyle w:val="Sansinterligne1"/>
              <w:rPr>
                <w:rFonts w:ascii="Garamond" w:eastAsia="Arial Unicode MS" w:hAnsi="Garamond" w:cs="Arial Unicode MS"/>
                <w:sz w:val="24"/>
                <w:szCs w:val="24"/>
                <w:lang w:val="fr-FR"/>
              </w:rPr>
            </w:pPr>
          </w:p>
          <w:p w:rsidR="00BD2A41" w:rsidRPr="008D0763" w:rsidRDefault="00BD2A41" w:rsidP="008F3BBD">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        Esprit                     Esprit</w:t>
            </w:r>
          </w:p>
          <w:p w:rsidR="00BD2A41" w:rsidRPr="008D0763" w:rsidRDefault="001A644B" w:rsidP="008F3BBD">
            <w:pPr>
              <w:pStyle w:val="Sansinterligne1"/>
              <w:rPr>
                <w:rFonts w:ascii="Garamond" w:eastAsia="Arial Unicode MS" w:hAnsi="Garamond" w:cs="Arial Unicode MS"/>
                <w:sz w:val="24"/>
                <w:szCs w:val="24"/>
                <w:lang w:val="fr-FR"/>
              </w:rPr>
            </w:pPr>
            <w:r w:rsidRPr="001A644B">
              <w:rPr>
                <w:rFonts w:ascii="Garamond" w:eastAsia="Arial Unicode MS" w:hAnsi="Garamond" w:cs="Arial Unicode MS"/>
                <w:noProof/>
                <w:sz w:val="24"/>
                <w:szCs w:val="24"/>
              </w:rPr>
              <w:pict>
                <v:line id="_x0000_s1054" style="position:absolute;flip:x;z-index:251657728" from="1in,7.2pt" to="117pt,61.2pt"/>
              </w:pict>
            </w:r>
            <w:r w:rsidRPr="001A644B">
              <w:rPr>
                <w:rFonts w:ascii="Garamond" w:eastAsia="Arial Unicode MS" w:hAnsi="Garamond" w:cs="Arial Unicode MS"/>
                <w:noProof/>
                <w:sz w:val="24"/>
                <w:szCs w:val="24"/>
              </w:rPr>
              <w:pict>
                <v:line id="_x0000_s1056" style="position:absolute;z-index:251659776" from="28pt,7.2pt" to="73pt,61.2pt"/>
              </w:pict>
            </w:r>
            <w:r w:rsidRPr="001A644B">
              <w:rPr>
                <w:rFonts w:ascii="Garamond" w:eastAsia="Arial Unicode MS" w:hAnsi="Garamond" w:cs="Arial Unicode MS"/>
                <w:noProof/>
                <w:sz w:val="24"/>
                <w:szCs w:val="24"/>
              </w:rPr>
              <w:pict>
                <v:line id="_x0000_s1057" style="position:absolute;flip:x;z-index:251660800" from="27pt,6.85pt" to="117pt,7.2pt"/>
              </w:pict>
            </w:r>
            <w:r w:rsidR="00BD2A41" w:rsidRPr="008D0763">
              <w:rPr>
                <w:rFonts w:ascii="Garamond" w:eastAsia="Arial Unicode MS" w:hAnsi="Garamond" w:cs="Arial Unicode MS"/>
                <w:sz w:val="24"/>
                <w:szCs w:val="24"/>
                <w:lang w:val="fr-FR"/>
              </w:rPr>
              <w:t xml:space="preserve"> Sujet           </w:t>
            </w:r>
            <w:r w:rsidR="00BD2A41" w:rsidRPr="008D0763">
              <w:rPr>
                <w:rFonts w:ascii="Garamond" w:eastAsia="Arial Unicode MS" w:hAnsi="Garamond" w:cs="Arial Unicode MS"/>
                <w:i/>
                <w:sz w:val="24"/>
                <w:szCs w:val="24"/>
                <w:lang w:val="fr-FR"/>
              </w:rPr>
              <w:t xml:space="preserve">division </w:t>
            </w:r>
            <w:r w:rsidR="00BD2A41" w:rsidRPr="008D0763">
              <w:rPr>
                <w:rFonts w:ascii="Garamond" w:eastAsia="Arial Unicode MS" w:hAnsi="Garamond" w:cs="Arial Unicode MS"/>
                <w:sz w:val="24"/>
                <w:szCs w:val="24"/>
                <w:lang w:val="fr-FR"/>
              </w:rPr>
              <w:t xml:space="preserve">          Objet (c) équité</w:t>
            </w:r>
          </w:p>
          <w:p w:rsidR="00BD2A41" w:rsidRPr="008D0763" w:rsidRDefault="00BD2A41" w:rsidP="008F3BBD">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        Corps     (2)     </w:t>
            </w:r>
            <w:r w:rsidR="001A53BF">
              <w:rPr>
                <w:rFonts w:ascii="Garamond" w:eastAsia="Arial Unicode MS" w:hAnsi="Garamond" w:cs="Arial Unicode MS"/>
                <w:sz w:val="24"/>
                <w:szCs w:val="24"/>
                <w:lang w:val="fr-FR"/>
              </w:rPr>
              <w:t xml:space="preserve">   </w:t>
            </w:r>
            <w:r w:rsidRPr="008D0763">
              <w:rPr>
                <w:rFonts w:ascii="Garamond" w:eastAsia="Arial Unicode MS" w:hAnsi="Garamond" w:cs="Arial Unicode MS"/>
                <w:sz w:val="24"/>
                <w:szCs w:val="24"/>
                <w:lang w:val="fr-FR"/>
              </w:rPr>
              <w:t xml:space="preserve">    Corps</w:t>
            </w:r>
          </w:p>
          <w:p w:rsidR="00BD2A41" w:rsidRPr="008D0763" w:rsidRDefault="00BD2A41" w:rsidP="008F3BBD">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(b) Liberté   </w:t>
            </w:r>
          </w:p>
          <w:p w:rsidR="00BD2A41" w:rsidRPr="008D0763" w:rsidRDefault="00BD2A41" w:rsidP="008F3BBD">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                      (3)</w:t>
            </w:r>
          </w:p>
          <w:p w:rsidR="001204C2" w:rsidRPr="008D0763" w:rsidRDefault="00BD2A41" w:rsidP="008F3BBD">
            <w:pPr>
              <w:pStyle w:val="Sansinterligne1"/>
              <w:rPr>
                <w:rFonts w:ascii="Garamond" w:eastAsia="Arial Unicode MS" w:hAnsi="Garamond" w:cs="Arial Unicode MS"/>
                <w:i/>
                <w:sz w:val="24"/>
                <w:szCs w:val="24"/>
                <w:lang w:val="fr-FR"/>
              </w:rPr>
            </w:pPr>
            <w:r w:rsidRPr="008D0763">
              <w:rPr>
                <w:rFonts w:ascii="Garamond" w:eastAsia="Arial Unicode MS" w:hAnsi="Garamond" w:cs="Arial Unicode MS"/>
                <w:sz w:val="24"/>
                <w:szCs w:val="24"/>
                <w:lang w:val="fr-FR"/>
              </w:rPr>
              <w:t xml:space="preserve">                     </w:t>
            </w:r>
            <w:r w:rsidRPr="008D0763">
              <w:rPr>
                <w:rFonts w:ascii="Garamond" w:eastAsia="Arial Unicode MS" w:hAnsi="Garamond" w:cs="Arial Unicode MS"/>
                <w:i/>
                <w:iCs/>
                <w:sz w:val="24"/>
                <w:szCs w:val="24"/>
                <w:lang w:val="fr-FR"/>
              </w:rPr>
              <w:t>Union</w:t>
            </w:r>
            <w:r w:rsidRPr="008D0763">
              <w:rPr>
                <w:rFonts w:ascii="Garamond" w:eastAsia="Arial Unicode MS" w:hAnsi="Garamond" w:cs="Arial Unicode MS"/>
                <w:i/>
                <w:sz w:val="24"/>
                <w:szCs w:val="24"/>
                <w:lang w:val="fr-FR"/>
              </w:rPr>
              <w:t xml:space="preserve"> </w:t>
            </w:r>
          </w:p>
          <w:p w:rsidR="00BD2A41" w:rsidRPr="008D0763" w:rsidRDefault="001204C2" w:rsidP="008F3BBD">
            <w:pPr>
              <w:pStyle w:val="Sansinterligne1"/>
              <w:rPr>
                <w:rFonts w:ascii="Garamond" w:eastAsia="Arial Unicode MS" w:hAnsi="Garamond" w:cs="Arial Unicode MS"/>
                <w:i/>
                <w:sz w:val="24"/>
                <w:szCs w:val="24"/>
                <w:lang w:val="fr-FR"/>
              </w:rPr>
            </w:pPr>
            <w:r w:rsidRPr="008D0763">
              <w:rPr>
                <w:rFonts w:ascii="Garamond" w:eastAsia="Arial Unicode MS" w:hAnsi="Garamond" w:cs="Arial Unicode MS"/>
                <w:i/>
                <w:sz w:val="24"/>
                <w:szCs w:val="24"/>
                <w:lang w:val="fr-FR"/>
              </w:rPr>
              <w:t xml:space="preserve">             </w:t>
            </w:r>
            <w:r w:rsidR="00BD2A41" w:rsidRPr="008D0763">
              <w:rPr>
                <w:rFonts w:ascii="Garamond" w:eastAsia="Arial Unicode MS" w:hAnsi="Garamond" w:cs="Arial Unicode MS"/>
                <w:i/>
                <w:sz w:val="24"/>
                <w:szCs w:val="24"/>
                <w:lang w:val="fr-FR"/>
              </w:rPr>
              <w:t>(bien supérieur)</w:t>
            </w:r>
          </w:p>
          <w:p w:rsidR="00BD2A41" w:rsidRPr="008D0763" w:rsidRDefault="00BD2A41" w:rsidP="001A53BF">
            <w:pPr>
              <w:pStyle w:val="Sansinterligne1"/>
              <w:rPr>
                <w:rFonts w:ascii="Garamond" w:eastAsia="Arial Unicode MS" w:hAnsi="Garamond" w:cs="Arial Unicode MS"/>
                <w:sz w:val="24"/>
                <w:szCs w:val="24"/>
                <w:lang w:val="fr-FR"/>
              </w:rPr>
            </w:pPr>
            <w:r w:rsidRPr="008D0763">
              <w:rPr>
                <w:rFonts w:ascii="Garamond" w:eastAsia="Arial Unicode MS" w:hAnsi="Garamond" w:cs="Arial Unicode MS"/>
                <w:sz w:val="24"/>
                <w:szCs w:val="24"/>
                <w:lang w:val="fr-FR"/>
              </w:rPr>
              <w:t xml:space="preserve">                   joie (d)</w:t>
            </w:r>
          </w:p>
        </w:tc>
        <w:tc>
          <w:tcPr>
            <w:tcW w:w="6096" w:type="dxa"/>
          </w:tcPr>
          <w:p w:rsidR="0030557E" w:rsidRPr="008D0763" w:rsidRDefault="0030557E" w:rsidP="0030557E">
            <w:pPr>
              <w:jc w:val="center"/>
              <w:rPr>
                <w:rFonts w:ascii="Garamond" w:hAnsi="Garamond"/>
                <w:b/>
                <w:sz w:val="24"/>
                <w:szCs w:val="24"/>
                <w:lang w:val="fr-FR"/>
              </w:rPr>
            </w:pPr>
            <w:r w:rsidRPr="008D0763">
              <w:rPr>
                <w:rFonts w:ascii="Garamond" w:hAnsi="Garamond"/>
                <w:b/>
                <w:sz w:val="24"/>
                <w:szCs w:val="24"/>
                <w:lang w:val="fr-FR"/>
              </w:rPr>
              <w:t>Définir la paix</w:t>
            </w:r>
          </w:p>
          <w:p w:rsidR="00BD2A41" w:rsidRPr="001A53BF" w:rsidRDefault="00BD2A41" w:rsidP="001A53BF">
            <w:pPr>
              <w:rPr>
                <w:rFonts w:ascii="Garamond" w:hAnsi="Garamond"/>
                <w:lang w:val="fr-FR"/>
              </w:rPr>
            </w:pPr>
            <w:r w:rsidRPr="001A53BF">
              <w:rPr>
                <w:rFonts w:ascii="Garamond" w:hAnsi="Garamond"/>
                <w:lang w:val="fr-FR"/>
              </w:rPr>
              <w:t xml:space="preserve">L’élan le plus naturel pour lier les êtres humains est l’amour altruiste (a). Mais pour aimer vraiment autrui, le sujet aimant doit être souverain, libre, maître de lui (b). Avant de s’unir à autrui, il faut unir son esprit et son corps et être pleinement soi-même. Quand on aime autrui en le respectant comme un alter ego, une réciprocité </w:t>
            </w:r>
            <w:r w:rsidR="001204C2" w:rsidRPr="001A53BF">
              <w:rPr>
                <w:rFonts w:ascii="Garamond" w:hAnsi="Garamond"/>
                <w:lang w:val="fr-FR"/>
              </w:rPr>
              <w:t xml:space="preserve">équitable </w:t>
            </w:r>
            <w:r w:rsidRPr="001A53BF">
              <w:rPr>
                <w:rFonts w:ascii="Garamond" w:hAnsi="Garamond"/>
                <w:lang w:val="fr-FR"/>
              </w:rPr>
              <w:t xml:space="preserve">s’établit (c) et les deux ne font plus qu’un dans la joie (d). « Aimer, </w:t>
            </w:r>
            <w:r w:rsidR="0030557E" w:rsidRPr="001A53BF">
              <w:rPr>
                <w:rFonts w:ascii="Garamond" w:hAnsi="Garamond"/>
                <w:lang w:val="fr-FR"/>
              </w:rPr>
              <w:t>c</w:t>
            </w:r>
            <w:r w:rsidRPr="001A53BF">
              <w:rPr>
                <w:rFonts w:ascii="Garamond" w:hAnsi="Garamond"/>
                <w:lang w:val="fr-FR"/>
              </w:rPr>
              <w:t xml:space="preserve">’est se réjouir de la joie d’autrui. » </w:t>
            </w:r>
            <w:r w:rsidR="0030557E" w:rsidRPr="001A53BF">
              <w:rPr>
                <w:rFonts w:ascii="Garamond" w:hAnsi="Garamond"/>
                <w:lang w:val="fr-FR"/>
              </w:rPr>
              <w:t xml:space="preserve">(Leibniz) Ainsi </w:t>
            </w:r>
            <w:r w:rsidR="0030557E" w:rsidRPr="001A53BF">
              <w:rPr>
                <w:rFonts w:ascii="Garamond" w:hAnsi="Garamond"/>
                <w:b/>
                <w:lang w:val="fr-FR"/>
              </w:rPr>
              <w:t>l</w:t>
            </w:r>
            <w:r w:rsidRPr="001A53BF">
              <w:rPr>
                <w:rFonts w:ascii="Garamond" w:hAnsi="Garamond"/>
                <w:b/>
                <w:lang w:val="fr-FR"/>
              </w:rPr>
              <w:t>a paix est l’accord mutuel entre sujets libres et égaux s’unissant par attirance réciproque en vue d’un bien supérieur</w:t>
            </w:r>
            <w:r w:rsidR="0030557E" w:rsidRPr="001A53BF">
              <w:rPr>
                <w:rFonts w:ascii="Garamond" w:hAnsi="Garamond"/>
                <w:b/>
                <w:lang w:val="fr-FR"/>
              </w:rPr>
              <w:t xml:space="preserve"> </w:t>
            </w:r>
            <w:r w:rsidR="001A53BF">
              <w:rPr>
                <w:rFonts w:ascii="Garamond" w:hAnsi="Garamond"/>
                <w:b/>
                <w:lang w:val="fr-FR"/>
              </w:rPr>
              <w:t>heure</w:t>
            </w:r>
            <w:r w:rsidR="0030557E" w:rsidRPr="001A53BF">
              <w:rPr>
                <w:rFonts w:ascii="Garamond" w:hAnsi="Garamond"/>
                <w:b/>
                <w:lang w:val="fr-FR"/>
              </w:rPr>
              <w:t>ux</w:t>
            </w:r>
            <w:r w:rsidRPr="001A53BF">
              <w:rPr>
                <w:rFonts w:ascii="Garamond" w:hAnsi="Garamond"/>
                <w:lang w:val="fr-FR"/>
              </w:rPr>
              <w:t>.</w:t>
            </w:r>
          </w:p>
        </w:tc>
      </w:tr>
    </w:tbl>
    <w:p w:rsidR="00D212CE" w:rsidRPr="008D0763" w:rsidRDefault="00D212CE" w:rsidP="00987088">
      <w:pPr>
        <w:rPr>
          <w:rFonts w:ascii="Garamond" w:hAnsi="Garamond"/>
          <w:sz w:val="24"/>
          <w:szCs w:val="24"/>
          <w:lang w:val="fr-FR"/>
        </w:rPr>
      </w:pPr>
    </w:p>
    <w:p w:rsidR="00987088" w:rsidRPr="001A53BF" w:rsidRDefault="00987088" w:rsidP="00987088">
      <w:pPr>
        <w:rPr>
          <w:rFonts w:ascii="Garamond" w:hAnsi="Garamond"/>
          <w:lang w:val="fr-FR"/>
        </w:rPr>
      </w:pPr>
      <w:r w:rsidRPr="001A53BF">
        <w:rPr>
          <w:rFonts w:ascii="Garamond" w:hAnsi="Garamond"/>
          <w:lang w:val="fr-FR"/>
        </w:rPr>
        <w:t>Une nation</w:t>
      </w:r>
      <w:r w:rsidR="00F57ED2" w:rsidRPr="001A53BF">
        <w:rPr>
          <w:rFonts w:ascii="Garamond" w:hAnsi="Garamond"/>
          <w:lang w:val="fr-FR"/>
        </w:rPr>
        <w:t xml:space="preserve"> en paix </w:t>
      </w:r>
      <w:r w:rsidRPr="001A53BF">
        <w:rPr>
          <w:rFonts w:ascii="Garamond" w:hAnsi="Garamond"/>
          <w:lang w:val="fr-FR"/>
        </w:rPr>
        <w:t xml:space="preserve">réalise </w:t>
      </w:r>
      <w:r w:rsidR="00F57ED2" w:rsidRPr="001A53BF">
        <w:rPr>
          <w:rFonts w:ascii="Garamond" w:hAnsi="Garamond"/>
          <w:lang w:val="fr-FR"/>
        </w:rPr>
        <w:t xml:space="preserve">ce que Renan appelait le plébiscite de tous les jours autour d’un </w:t>
      </w:r>
      <w:r w:rsidR="00F57ED2" w:rsidRPr="001A53BF">
        <w:rPr>
          <w:rFonts w:ascii="Garamond" w:hAnsi="Garamond"/>
          <w:i/>
          <w:lang w:val="fr-FR"/>
        </w:rPr>
        <w:t>héritage indivis</w:t>
      </w:r>
      <w:r w:rsidR="00F57ED2" w:rsidRPr="001A53BF">
        <w:rPr>
          <w:rFonts w:ascii="Garamond" w:hAnsi="Garamond"/>
          <w:lang w:val="fr-FR"/>
        </w:rPr>
        <w:t>.</w:t>
      </w:r>
      <w:r w:rsidR="00D60AFE">
        <w:rPr>
          <w:rStyle w:val="Appelnotedebasdep"/>
          <w:rFonts w:ascii="Garamond" w:hAnsi="Garamond"/>
          <w:lang w:val="fr-FR"/>
        </w:rPr>
        <w:footnoteReference w:id="4"/>
      </w:r>
      <w:r w:rsidR="00F57ED2" w:rsidRPr="001A53BF">
        <w:rPr>
          <w:rFonts w:ascii="Garamond" w:hAnsi="Garamond"/>
          <w:lang w:val="fr-FR"/>
        </w:rPr>
        <w:t xml:space="preserve"> </w:t>
      </w:r>
      <w:r w:rsidR="001A53BF">
        <w:rPr>
          <w:rFonts w:ascii="Garamond" w:hAnsi="Garamond"/>
          <w:lang w:val="fr-FR"/>
        </w:rPr>
        <w:t>L</w:t>
      </w:r>
      <w:r w:rsidR="00BD4A29" w:rsidRPr="001A53BF">
        <w:rPr>
          <w:rFonts w:ascii="Garamond" w:hAnsi="Garamond"/>
          <w:lang w:val="fr-FR"/>
        </w:rPr>
        <w:t xml:space="preserve">a Constitution américaine </w:t>
      </w:r>
      <w:r w:rsidR="001A53BF">
        <w:rPr>
          <w:rFonts w:ascii="Garamond" w:hAnsi="Garamond"/>
          <w:lang w:val="fr-FR"/>
        </w:rPr>
        <w:t>est ainsi le noyau</w:t>
      </w:r>
      <w:r w:rsidR="00BD4A29" w:rsidRPr="001A53BF">
        <w:rPr>
          <w:rFonts w:ascii="Garamond" w:hAnsi="Garamond"/>
          <w:lang w:val="fr-FR"/>
        </w:rPr>
        <w:t xml:space="preserve"> de l’héritage des États-Unis.</w:t>
      </w:r>
    </w:p>
    <w:p w:rsidR="00A10991" w:rsidRPr="001A53BF" w:rsidRDefault="00F635B1" w:rsidP="00AC2D7C">
      <w:pPr>
        <w:rPr>
          <w:rFonts w:ascii="Garamond" w:hAnsi="Garamond"/>
          <w:lang w:val="fr-FR"/>
        </w:rPr>
      </w:pPr>
      <w:r w:rsidRPr="001A53BF">
        <w:rPr>
          <w:rFonts w:ascii="Garamond" w:hAnsi="Garamond"/>
          <w:lang w:val="fr-FR"/>
        </w:rPr>
        <w:t xml:space="preserve">Presque </w:t>
      </w:r>
      <w:r w:rsidR="00F57ED2" w:rsidRPr="001A53BF">
        <w:rPr>
          <w:rFonts w:ascii="Garamond" w:hAnsi="Garamond"/>
          <w:lang w:val="fr-FR"/>
        </w:rPr>
        <w:t xml:space="preserve">un siècle après leur guerre d’indépendance, les Américains connurent une </w:t>
      </w:r>
      <w:r w:rsidR="00987088" w:rsidRPr="001A53BF">
        <w:rPr>
          <w:rFonts w:ascii="Garamond" w:hAnsi="Garamond"/>
          <w:lang w:val="fr-FR"/>
        </w:rPr>
        <w:t>guerre civile. L</w:t>
      </w:r>
      <w:r w:rsidR="00F57ED2" w:rsidRPr="001A53BF">
        <w:rPr>
          <w:rFonts w:ascii="Garamond" w:hAnsi="Garamond"/>
          <w:lang w:val="fr-FR"/>
        </w:rPr>
        <w:t xml:space="preserve">eur union en sortit renforcée, car ils perçurent que leur futur serait plus heureux </w:t>
      </w:r>
      <w:r w:rsidRPr="001A53BF">
        <w:rPr>
          <w:rFonts w:ascii="Garamond" w:hAnsi="Garamond"/>
          <w:lang w:val="fr-FR"/>
        </w:rPr>
        <w:t xml:space="preserve">ensemble que </w:t>
      </w:r>
      <w:r w:rsidR="00F57ED2" w:rsidRPr="001A53BF">
        <w:rPr>
          <w:rFonts w:ascii="Garamond" w:hAnsi="Garamond"/>
          <w:lang w:val="fr-FR"/>
        </w:rPr>
        <w:t>sépar</w:t>
      </w:r>
      <w:r w:rsidRPr="001A53BF">
        <w:rPr>
          <w:rFonts w:ascii="Garamond" w:hAnsi="Garamond"/>
          <w:lang w:val="fr-FR"/>
        </w:rPr>
        <w:t>és</w:t>
      </w:r>
      <w:r w:rsidR="00F57ED2" w:rsidRPr="001A53BF">
        <w:rPr>
          <w:rFonts w:ascii="Garamond" w:hAnsi="Garamond"/>
          <w:lang w:val="fr-FR"/>
        </w:rPr>
        <w:t xml:space="preserve">. Encore un siècle plus tard, King </w:t>
      </w:r>
      <w:r w:rsidR="00987088" w:rsidRPr="001A53BF">
        <w:rPr>
          <w:rFonts w:ascii="Garamond" w:hAnsi="Garamond"/>
          <w:lang w:val="fr-FR"/>
        </w:rPr>
        <w:t xml:space="preserve">dénonça la ségrégation </w:t>
      </w:r>
      <w:r w:rsidR="001204C2" w:rsidRPr="001A53BF">
        <w:rPr>
          <w:rFonts w:ascii="Garamond" w:hAnsi="Garamond"/>
          <w:lang w:val="fr-FR"/>
        </w:rPr>
        <w:t>raciale</w:t>
      </w:r>
      <w:r w:rsidR="00987088" w:rsidRPr="001A53BF">
        <w:rPr>
          <w:rFonts w:ascii="Garamond" w:hAnsi="Garamond"/>
          <w:lang w:val="fr-FR"/>
        </w:rPr>
        <w:t xml:space="preserve"> comme un péché </w:t>
      </w:r>
      <w:r w:rsidR="001204C2" w:rsidRPr="001A53BF">
        <w:rPr>
          <w:rFonts w:ascii="Garamond" w:hAnsi="Garamond"/>
          <w:lang w:val="fr-FR"/>
        </w:rPr>
        <w:t>mortel contre Dieu</w:t>
      </w:r>
      <w:r w:rsidR="00987088" w:rsidRPr="001A53BF">
        <w:rPr>
          <w:rFonts w:ascii="Garamond" w:hAnsi="Garamond"/>
          <w:lang w:val="fr-FR"/>
        </w:rPr>
        <w:t>. L</w:t>
      </w:r>
      <w:r w:rsidR="00F57ED2" w:rsidRPr="001A53BF">
        <w:rPr>
          <w:rFonts w:ascii="Garamond" w:hAnsi="Garamond"/>
          <w:lang w:val="fr-FR"/>
        </w:rPr>
        <w:t>a non-violence</w:t>
      </w:r>
      <w:r w:rsidR="00987088" w:rsidRPr="001A53BF">
        <w:rPr>
          <w:rFonts w:ascii="Garamond" w:hAnsi="Garamond"/>
          <w:lang w:val="fr-FR"/>
        </w:rPr>
        <w:t>, disait-il, va</w:t>
      </w:r>
      <w:r w:rsidR="00F57ED2" w:rsidRPr="001A53BF">
        <w:rPr>
          <w:rFonts w:ascii="Garamond" w:hAnsi="Garamond"/>
          <w:lang w:val="fr-FR"/>
        </w:rPr>
        <w:t xml:space="preserve"> « ramen</w:t>
      </w:r>
      <w:r w:rsidR="00987088" w:rsidRPr="001A53BF">
        <w:rPr>
          <w:rFonts w:ascii="Garamond" w:hAnsi="Garamond"/>
          <w:lang w:val="fr-FR"/>
        </w:rPr>
        <w:t xml:space="preserve">er </w:t>
      </w:r>
      <w:r w:rsidR="00F57ED2" w:rsidRPr="001A53BF">
        <w:rPr>
          <w:rFonts w:ascii="Garamond" w:hAnsi="Garamond"/>
          <w:lang w:val="fr-FR"/>
        </w:rPr>
        <w:t>notre pays à ces puits de démocratie qu’avaient creusé les fondateurs de notre nation, en formulant la Constitution. »</w:t>
      </w:r>
      <w:r w:rsidR="00987088" w:rsidRPr="001A53BF">
        <w:rPr>
          <w:rFonts w:ascii="Garamond" w:hAnsi="Garamond"/>
          <w:lang w:val="fr-FR"/>
        </w:rPr>
        <w:t xml:space="preserve"> </w:t>
      </w:r>
    </w:p>
    <w:p w:rsidR="00F10BE4" w:rsidRPr="001A53BF" w:rsidRDefault="00A10991" w:rsidP="00F10BE4">
      <w:pPr>
        <w:rPr>
          <w:rFonts w:ascii="Garamond" w:hAnsi="Garamond"/>
          <w:lang w:val="fr-FR"/>
        </w:rPr>
      </w:pPr>
      <w:r w:rsidRPr="001A53BF">
        <w:rPr>
          <w:rFonts w:ascii="Garamond" w:hAnsi="Garamond"/>
          <w:lang w:val="fr-FR"/>
        </w:rPr>
        <w:t xml:space="preserve">Nous avons défini la paix comme une action d’origine-division-union mobilisant les quatre grandes vertus d’altruisme, de liberté, d’équité et de joie. Alors, quels sont les grands champs de la paix ? </w:t>
      </w:r>
      <w:r w:rsidR="00F10BE4" w:rsidRPr="001A53BF">
        <w:rPr>
          <w:rFonts w:ascii="Garamond" w:hAnsi="Garamond"/>
          <w:lang w:val="fr-FR"/>
        </w:rPr>
        <w:t>Kenneth Waltz</w:t>
      </w:r>
      <w:r w:rsidR="001204C2" w:rsidRPr="001A53BF">
        <w:rPr>
          <w:rFonts w:ascii="Garamond" w:hAnsi="Garamond"/>
          <w:lang w:val="fr-FR"/>
        </w:rPr>
        <w:t xml:space="preserve">, dans </w:t>
      </w:r>
      <w:r w:rsidR="00BD4A29" w:rsidRPr="001A53BF">
        <w:rPr>
          <w:rFonts w:ascii="Garamond" w:hAnsi="Garamond"/>
          <w:i/>
          <w:lang w:val="fr-FR"/>
        </w:rPr>
        <w:t>L</w:t>
      </w:r>
      <w:r w:rsidR="001204C2" w:rsidRPr="001A53BF">
        <w:rPr>
          <w:rFonts w:ascii="Garamond" w:hAnsi="Garamond"/>
          <w:i/>
          <w:lang w:val="fr-FR"/>
        </w:rPr>
        <w:t>’Homme, l’État et la Guerre</w:t>
      </w:r>
      <w:r w:rsidR="00BD4A29" w:rsidRPr="001A53BF">
        <w:rPr>
          <w:rFonts w:ascii="Garamond" w:hAnsi="Garamond"/>
          <w:lang w:val="fr-FR"/>
        </w:rPr>
        <w:t xml:space="preserve">, </w:t>
      </w:r>
      <w:r w:rsidR="001204C2" w:rsidRPr="001A53BF">
        <w:rPr>
          <w:rFonts w:ascii="Garamond" w:hAnsi="Garamond"/>
          <w:lang w:val="fr-FR"/>
        </w:rPr>
        <w:t xml:space="preserve">voir trois facteurs derrière </w:t>
      </w:r>
      <w:r w:rsidR="00BD4A29" w:rsidRPr="001A53BF">
        <w:rPr>
          <w:rFonts w:ascii="Garamond" w:hAnsi="Garamond"/>
          <w:lang w:val="fr-FR"/>
        </w:rPr>
        <w:t>la tragédie de la guerre</w:t>
      </w:r>
      <w:r w:rsidR="001204C2" w:rsidRPr="001A53BF">
        <w:rPr>
          <w:rFonts w:ascii="Garamond" w:hAnsi="Garamond"/>
          <w:lang w:val="fr-FR"/>
        </w:rPr>
        <w:t> :</w:t>
      </w:r>
      <w:r w:rsidR="00BD4A29" w:rsidRPr="001A53BF">
        <w:rPr>
          <w:rFonts w:ascii="Garamond" w:hAnsi="Garamond"/>
          <w:lang w:val="fr-FR"/>
        </w:rPr>
        <w:t xml:space="preserve"> </w:t>
      </w:r>
    </w:p>
    <w:p w:rsidR="00895E46" w:rsidRPr="001A53BF" w:rsidRDefault="00895E46" w:rsidP="00895E46">
      <w:pPr>
        <w:numPr>
          <w:ilvl w:val="0"/>
          <w:numId w:val="1"/>
        </w:numPr>
        <w:spacing w:after="0" w:line="240" w:lineRule="auto"/>
        <w:jc w:val="both"/>
        <w:rPr>
          <w:rFonts w:ascii="Garamond" w:hAnsi="Garamond"/>
          <w:lang w:val="fr-FR"/>
        </w:rPr>
      </w:pPr>
      <w:r w:rsidRPr="001A53BF">
        <w:rPr>
          <w:rFonts w:ascii="Garamond" w:hAnsi="Garamond"/>
          <w:lang w:val="fr-FR"/>
        </w:rPr>
        <w:t xml:space="preserve">le comportement humain ; </w:t>
      </w:r>
    </w:p>
    <w:p w:rsidR="00F10BE4" w:rsidRPr="001A53BF" w:rsidRDefault="00F10BE4" w:rsidP="00F10BE4">
      <w:pPr>
        <w:numPr>
          <w:ilvl w:val="0"/>
          <w:numId w:val="1"/>
        </w:numPr>
        <w:spacing w:after="0" w:line="240" w:lineRule="auto"/>
        <w:jc w:val="both"/>
        <w:rPr>
          <w:rFonts w:ascii="Garamond" w:hAnsi="Garamond"/>
          <w:lang w:val="fr-FR"/>
        </w:rPr>
      </w:pPr>
      <w:r w:rsidRPr="001A53BF">
        <w:rPr>
          <w:rFonts w:ascii="Garamond" w:hAnsi="Garamond"/>
          <w:lang w:val="fr-FR"/>
        </w:rPr>
        <w:t xml:space="preserve">les dysfonctionnements structurels au sein de l’État ; </w:t>
      </w:r>
    </w:p>
    <w:p w:rsidR="00F10BE4" w:rsidRPr="001A53BF" w:rsidRDefault="00F10BE4" w:rsidP="00F10BE4">
      <w:pPr>
        <w:numPr>
          <w:ilvl w:val="0"/>
          <w:numId w:val="1"/>
        </w:numPr>
        <w:spacing w:after="0" w:line="240" w:lineRule="auto"/>
        <w:jc w:val="both"/>
        <w:rPr>
          <w:rFonts w:ascii="Garamond" w:hAnsi="Garamond"/>
          <w:lang w:val="fr-FR"/>
        </w:rPr>
      </w:pPr>
      <w:r w:rsidRPr="001A53BF">
        <w:rPr>
          <w:rFonts w:ascii="Garamond" w:hAnsi="Garamond"/>
          <w:lang w:val="fr-FR"/>
        </w:rPr>
        <w:t xml:space="preserve">les rivalités entre les différents États </w:t>
      </w:r>
    </w:p>
    <w:p w:rsidR="0030557E" w:rsidRPr="001A53BF" w:rsidRDefault="0030557E" w:rsidP="001911EF">
      <w:pPr>
        <w:rPr>
          <w:rFonts w:ascii="Garamond" w:hAnsi="Garamond"/>
          <w:lang w:val="fr-FR"/>
        </w:rPr>
      </w:pPr>
    </w:p>
    <w:p w:rsidR="00F10BE4" w:rsidRPr="001A53BF" w:rsidRDefault="00F10BE4" w:rsidP="001911EF">
      <w:pPr>
        <w:rPr>
          <w:rFonts w:ascii="Garamond" w:hAnsi="Garamond"/>
          <w:lang w:val="fr-FR"/>
        </w:rPr>
      </w:pPr>
      <w:r w:rsidRPr="001A53BF">
        <w:rPr>
          <w:rFonts w:ascii="Garamond" w:hAnsi="Garamond"/>
          <w:lang w:val="fr-FR"/>
        </w:rPr>
        <w:t>Gandhi et Kin</w:t>
      </w:r>
      <w:r w:rsidR="00BD4A29" w:rsidRPr="001A53BF">
        <w:rPr>
          <w:rFonts w:ascii="Garamond" w:hAnsi="Garamond"/>
          <w:lang w:val="fr-FR"/>
        </w:rPr>
        <w:t xml:space="preserve">g </w:t>
      </w:r>
      <w:r w:rsidR="001204C2" w:rsidRPr="001A53BF">
        <w:rPr>
          <w:rFonts w:ascii="Garamond" w:hAnsi="Garamond"/>
          <w:lang w:val="fr-FR"/>
        </w:rPr>
        <w:t>ciblèrent</w:t>
      </w:r>
      <w:r w:rsidR="00BD4A29" w:rsidRPr="001A53BF">
        <w:rPr>
          <w:rFonts w:ascii="Garamond" w:hAnsi="Garamond"/>
          <w:lang w:val="fr-FR"/>
        </w:rPr>
        <w:t xml:space="preserve"> les </w:t>
      </w:r>
      <w:r w:rsidR="00895E46" w:rsidRPr="001A53BF">
        <w:rPr>
          <w:rFonts w:ascii="Garamond" w:hAnsi="Garamond"/>
          <w:lang w:val="fr-FR"/>
        </w:rPr>
        <w:t>deux</w:t>
      </w:r>
      <w:r w:rsidR="00BD4A29" w:rsidRPr="001A53BF">
        <w:rPr>
          <w:rFonts w:ascii="Garamond" w:hAnsi="Garamond"/>
          <w:lang w:val="fr-FR"/>
        </w:rPr>
        <w:t xml:space="preserve"> premiers facteurs</w:t>
      </w:r>
      <w:r w:rsidRPr="001A53BF">
        <w:rPr>
          <w:rFonts w:ascii="Garamond" w:hAnsi="Garamond"/>
          <w:lang w:val="fr-FR"/>
        </w:rPr>
        <w:t xml:space="preserve">. </w:t>
      </w:r>
      <w:r w:rsidR="001A53BF">
        <w:rPr>
          <w:rFonts w:ascii="Garamond" w:hAnsi="Garamond"/>
          <w:lang w:val="fr-FR"/>
        </w:rPr>
        <w:t>C</w:t>
      </w:r>
      <w:r w:rsidR="00D60AFE">
        <w:rPr>
          <w:rFonts w:ascii="Garamond" w:hAnsi="Garamond"/>
          <w:lang w:val="fr-FR"/>
        </w:rPr>
        <w:t>omm</w:t>
      </w:r>
      <w:r w:rsidR="001A53BF">
        <w:rPr>
          <w:rFonts w:ascii="Garamond" w:hAnsi="Garamond"/>
          <w:lang w:val="fr-FR"/>
        </w:rPr>
        <w:t>e maîtres spirituels</w:t>
      </w:r>
      <w:r w:rsidR="00D60AFE">
        <w:rPr>
          <w:rFonts w:ascii="Garamond" w:hAnsi="Garamond"/>
          <w:lang w:val="fr-FR"/>
        </w:rPr>
        <w:t>, ils</w:t>
      </w:r>
      <w:r w:rsidR="001A53BF">
        <w:rPr>
          <w:rFonts w:ascii="Garamond" w:hAnsi="Garamond"/>
          <w:lang w:val="fr-FR"/>
        </w:rPr>
        <w:t xml:space="preserve"> propos</w:t>
      </w:r>
      <w:r w:rsidR="00D60AFE">
        <w:rPr>
          <w:rFonts w:ascii="Garamond" w:hAnsi="Garamond"/>
          <w:lang w:val="fr-FR"/>
        </w:rPr>
        <w:t>èr</w:t>
      </w:r>
      <w:r w:rsidR="00D212CE" w:rsidRPr="001A53BF">
        <w:rPr>
          <w:rFonts w:ascii="Garamond" w:hAnsi="Garamond"/>
          <w:lang w:val="fr-FR"/>
        </w:rPr>
        <w:t>ent une conversion du</w:t>
      </w:r>
      <w:r w:rsidR="00895E46" w:rsidRPr="001A53BF">
        <w:rPr>
          <w:rFonts w:ascii="Garamond" w:hAnsi="Garamond"/>
          <w:lang w:val="fr-FR"/>
        </w:rPr>
        <w:t xml:space="preserve"> comportement</w:t>
      </w:r>
      <w:r w:rsidR="001A53BF">
        <w:rPr>
          <w:rFonts w:ascii="Garamond" w:hAnsi="Garamond"/>
          <w:lang w:val="fr-FR"/>
        </w:rPr>
        <w:t>. L</w:t>
      </w:r>
      <w:r w:rsidR="00BD4A29" w:rsidRPr="001A53BF">
        <w:rPr>
          <w:rFonts w:ascii="Garamond" w:hAnsi="Garamond"/>
          <w:lang w:val="fr-FR"/>
        </w:rPr>
        <w:t>’</w:t>
      </w:r>
      <w:r w:rsidR="00A10991" w:rsidRPr="001A53BF">
        <w:rPr>
          <w:rFonts w:ascii="Garamond" w:hAnsi="Garamond"/>
          <w:lang w:val="fr-FR"/>
        </w:rPr>
        <w:t>individu</w:t>
      </w:r>
      <w:r w:rsidRPr="001A53BF">
        <w:rPr>
          <w:rFonts w:ascii="Garamond" w:hAnsi="Garamond"/>
          <w:lang w:val="fr-FR"/>
        </w:rPr>
        <w:t xml:space="preserve"> privilégie</w:t>
      </w:r>
      <w:r w:rsidR="001A53BF">
        <w:rPr>
          <w:rFonts w:ascii="Garamond" w:hAnsi="Garamond"/>
          <w:lang w:val="fr-FR"/>
        </w:rPr>
        <w:t>ra alors</w:t>
      </w:r>
      <w:r w:rsidRPr="001A53BF">
        <w:rPr>
          <w:rFonts w:ascii="Garamond" w:hAnsi="Garamond"/>
          <w:lang w:val="fr-FR"/>
        </w:rPr>
        <w:t xml:space="preserve"> les</w:t>
      </w:r>
      <w:r w:rsidR="00A10991" w:rsidRPr="001A53BF">
        <w:rPr>
          <w:rFonts w:ascii="Garamond" w:hAnsi="Garamond"/>
          <w:lang w:val="fr-FR"/>
        </w:rPr>
        <w:t xml:space="preserve"> démarc</w:t>
      </w:r>
      <w:r w:rsidR="00D212CE" w:rsidRPr="001A53BF">
        <w:rPr>
          <w:rFonts w:ascii="Garamond" w:hAnsi="Garamond"/>
          <w:lang w:val="fr-FR"/>
        </w:rPr>
        <w:t>hes d’altruisme, de liberté, d’</w:t>
      </w:r>
      <w:r w:rsidR="00A10991" w:rsidRPr="001A53BF">
        <w:rPr>
          <w:rFonts w:ascii="Garamond" w:hAnsi="Garamond"/>
          <w:lang w:val="fr-FR"/>
        </w:rPr>
        <w:t>équité et de joie, comme armes pac</w:t>
      </w:r>
      <w:r w:rsidRPr="001A53BF">
        <w:rPr>
          <w:rFonts w:ascii="Garamond" w:hAnsi="Garamond"/>
          <w:lang w:val="fr-FR"/>
        </w:rPr>
        <w:t xml:space="preserve">ifiques </w:t>
      </w:r>
      <w:r w:rsidR="001204C2" w:rsidRPr="001A53BF">
        <w:rPr>
          <w:rFonts w:ascii="Garamond" w:hAnsi="Garamond"/>
          <w:lang w:val="fr-FR"/>
        </w:rPr>
        <w:t>contre</w:t>
      </w:r>
      <w:r w:rsidRPr="001A53BF">
        <w:rPr>
          <w:rFonts w:ascii="Garamond" w:hAnsi="Garamond"/>
          <w:lang w:val="fr-FR"/>
        </w:rPr>
        <w:t xml:space="preserve"> </w:t>
      </w:r>
      <w:r w:rsidR="00A10991" w:rsidRPr="001A53BF">
        <w:rPr>
          <w:rFonts w:ascii="Garamond" w:hAnsi="Garamond"/>
          <w:lang w:val="fr-FR"/>
        </w:rPr>
        <w:t>le mal</w:t>
      </w:r>
      <w:r w:rsidRPr="001A53BF">
        <w:rPr>
          <w:rFonts w:ascii="Garamond" w:hAnsi="Garamond"/>
          <w:lang w:val="fr-FR"/>
        </w:rPr>
        <w:t xml:space="preserve"> </w:t>
      </w:r>
      <w:r w:rsidR="00A10991" w:rsidRPr="001A53BF">
        <w:rPr>
          <w:rFonts w:ascii="Garamond" w:hAnsi="Garamond"/>
          <w:lang w:val="fr-FR"/>
        </w:rPr>
        <w:t>politique, économique et social</w:t>
      </w:r>
      <w:r w:rsidRPr="001A53BF">
        <w:rPr>
          <w:rFonts w:ascii="Garamond" w:hAnsi="Garamond"/>
          <w:lang w:val="fr-FR"/>
        </w:rPr>
        <w:t xml:space="preserve">. </w:t>
      </w:r>
      <w:r w:rsidR="00BD4A29" w:rsidRPr="001A53BF">
        <w:rPr>
          <w:rFonts w:ascii="Garamond" w:hAnsi="Garamond"/>
          <w:lang w:val="fr-FR"/>
        </w:rPr>
        <w:t xml:space="preserve">Comme </w:t>
      </w:r>
      <w:r w:rsidRPr="001A53BF">
        <w:rPr>
          <w:rFonts w:ascii="Garamond" w:hAnsi="Garamond"/>
          <w:lang w:val="fr-FR"/>
        </w:rPr>
        <w:t>réformateurs sociaux et leaders politiques</w:t>
      </w:r>
      <w:r w:rsidR="00BD4A29" w:rsidRPr="001A53BF">
        <w:rPr>
          <w:rFonts w:ascii="Garamond" w:hAnsi="Garamond"/>
          <w:lang w:val="fr-FR"/>
        </w:rPr>
        <w:t xml:space="preserve">, </w:t>
      </w:r>
      <w:r w:rsidR="00D60AFE">
        <w:rPr>
          <w:rFonts w:ascii="Garamond" w:hAnsi="Garamond"/>
          <w:lang w:val="fr-FR"/>
        </w:rPr>
        <w:t>tous deux</w:t>
      </w:r>
      <w:r w:rsidR="00BD4A29" w:rsidRPr="001A53BF">
        <w:rPr>
          <w:rFonts w:ascii="Garamond" w:hAnsi="Garamond"/>
          <w:lang w:val="fr-FR"/>
        </w:rPr>
        <w:t xml:space="preserve"> </w:t>
      </w:r>
      <w:r w:rsidR="001204C2" w:rsidRPr="001A53BF">
        <w:rPr>
          <w:rFonts w:ascii="Garamond" w:hAnsi="Garamond"/>
          <w:lang w:val="fr-FR"/>
        </w:rPr>
        <w:t>firent évoluer</w:t>
      </w:r>
      <w:r w:rsidR="00BD4A29" w:rsidRPr="001A53BF">
        <w:rPr>
          <w:rFonts w:ascii="Garamond" w:hAnsi="Garamond"/>
          <w:lang w:val="fr-FR"/>
        </w:rPr>
        <w:t xml:space="preserve"> les législations et les comportements collectifs</w:t>
      </w:r>
      <w:r w:rsidRPr="001A53BF">
        <w:rPr>
          <w:rFonts w:ascii="Garamond" w:hAnsi="Garamond"/>
          <w:lang w:val="fr-FR"/>
        </w:rPr>
        <w:t xml:space="preserve">. </w:t>
      </w:r>
    </w:p>
    <w:p w:rsidR="00F10BE4" w:rsidRPr="001A53BF" w:rsidRDefault="00BD4A29" w:rsidP="001911EF">
      <w:pPr>
        <w:rPr>
          <w:rFonts w:ascii="Garamond" w:hAnsi="Garamond"/>
          <w:lang w:val="fr-FR"/>
        </w:rPr>
      </w:pPr>
      <w:r w:rsidRPr="001A53BF">
        <w:rPr>
          <w:rFonts w:ascii="Garamond" w:hAnsi="Garamond"/>
          <w:lang w:val="fr-FR"/>
        </w:rPr>
        <w:t>Re</w:t>
      </w:r>
      <w:r w:rsidR="00895E46" w:rsidRPr="001A53BF">
        <w:rPr>
          <w:rFonts w:ascii="Garamond" w:hAnsi="Garamond"/>
          <w:lang w:val="fr-FR"/>
        </w:rPr>
        <w:t xml:space="preserve">prenant la classification de Waltz, la FPU </w:t>
      </w:r>
      <w:r w:rsidRPr="001A53BF">
        <w:rPr>
          <w:rFonts w:ascii="Garamond" w:hAnsi="Garamond"/>
          <w:lang w:val="fr-FR"/>
        </w:rPr>
        <w:t xml:space="preserve">poursuit trois </w:t>
      </w:r>
      <w:r w:rsidR="00F10BE4" w:rsidRPr="001A53BF">
        <w:rPr>
          <w:rFonts w:ascii="Garamond" w:hAnsi="Garamond"/>
          <w:lang w:val="fr-FR"/>
        </w:rPr>
        <w:t xml:space="preserve">chantiers. </w:t>
      </w:r>
    </w:p>
    <w:p w:rsidR="00895E46" w:rsidRPr="001A53BF" w:rsidRDefault="00D212CE" w:rsidP="001911EF">
      <w:pPr>
        <w:rPr>
          <w:rFonts w:ascii="Garamond" w:hAnsi="Garamond"/>
          <w:lang w:val="fr-FR"/>
        </w:rPr>
      </w:pPr>
      <w:r w:rsidRPr="001A53BF">
        <w:rPr>
          <w:rFonts w:ascii="Garamond" w:hAnsi="Garamond"/>
          <w:lang w:val="fr-FR"/>
        </w:rPr>
        <w:t>Pour la réforme d</w:t>
      </w:r>
      <w:r w:rsidR="00CA7055" w:rsidRPr="001A53BF">
        <w:rPr>
          <w:rFonts w:ascii="Garamond" w:hAnsi="Garamond"/>
          <w:lang w:val="fr-FR"/>
        </w:rPr>
        <w:t>es Etats</w:t>
      </w:r>
      <w:r w:rsidRPr="001A53BF">
        <w:rPr>
          <w:rFonts w:ascii="Garamond" w:hAnsi="Garamond"/>
          <w:lang w:val="fr-FR"/>
        </w:rPr>
        <w:t xml:space="preserve">, </w:t>
      </w:r>
      <w:r w:rsidR="00C40208" w:rsidRPr="001A53BF">
        <w:rPr>
          <w:rFonts w:ascii="Garamond" w:hAnsi="Garamond"/>
          <w:lang w:val="fr-FR"/>
        </w:rPr>
        <w:t xml:space="preserve">la FPU </w:t>
      </w:r>
      <w:r w:rsidR="00CA7055" w:rsidRPr="001A53BF">
        <w:rPr>
          <w:rFonts w:ascii="Garamond" w:hAnsi="Garamond"/>
          <w:lang w:val="fr-FR"/>
        </w:rPr>
        <w:t xml:space="preserve">propose des programmes de bonne gouvernance qui incitent </w:t>
      </w:r>
      <w:r w:rsidR="004842EB" w:rsidRPr="001A53BF">
        <w:rPr>
          <w:rFonts w:ascii="Garamond" w:hAnsi="Garamond"/>
          <w:lang w:val="fr-FR"/>
        </w:rPr>
        <w:t xml:space="preserve">chaque pays à retrouver le sens de l’héritage indivis, le socle des valeurs </w:t>
      </w:r>
      <w:r w:rsidR="00895E46" w:rsidRPr="001A53BF">
        <w:rPr>
          <w:rFonts w:ascii="Garamond" w:hAnsi="Garamond"/>
          <w:lang w:val="fr-FR"/>
        </w:rPr>
        <w:t xml:space="preserve">fondatrices. Elle </w:t>
      </w:r>
      <w:r w:rsidRPr="001A53BF">
        <w:rPr>
          <w:rFonts w:ascii="Garamond" w:hAnsi="Garamond"/>
          <w:lang w:val="fr-FR"/>
        </w:rPr>
        <w:t>insiste sur la</w:t>
      </w:r>
      <w:r w:rsidR="00895E46" w:rsidRPr="001A53BF">
        <w:rPr>
          <w:rFonts w:ascii="Garamond" w:hAnsi="Garamond"/>
          <w:lang w:val="fr-FR"/>
        </w:rPr>
        <w:t xml:space="preserve"> liberté parlementaire</w:t>
      </w:r>
      <w:r w:rsidR="00C40208" w:rsidRPr="001A53BF">
        <w:rPr>
          <w:rFonts w:ascii="Garamond" w:hAnsi="Garamond"/>
          <w:lang w:val="fr-FR"/>
        </w:rPr>
        <w:t xml:space="preserve">, une représentation </w:t>
      </w:r>
      <w:r w:rsidR="00895E46" w:rsidRPr="001A53BF">
        <w:rPr>
          <w:rFonts w:ascii="Garamond" w:hAnsi="Garamond"/>
          <w:lang w:val="fr-FR"/>
        </w:rPr>
        <w:t xml:space="preserve">plus équitable </w:t>
      </w:r>
      <w:r w:rsidR="00C40208" w:rsidRPr="001A53BF">
        <w:rPr>
          <w:rFonts w:ascii="Garamond" w:hAnsi="Garamond"/>
          <w:lang w:val="fr-FR"/>
        </w:rPr>
        <w:t>des femmes</w:t>
      </w:r>
      <w:r w:rsidR="00895E46" w:rsidRPr="001A53BF">
        <w:rPr>
          <w:rFonts w:ascii="Garamond" w:hAnsi="Garamond"/>
          <w:lang w:val="fr-FR"/>
        </w:rPr>
        <w:t xml:space="preserve"> et des minorités</w:t>
      </w:r>
      <w:r w:rsidR="00F82D67" w:rsidRPr="001A53BF">
        <w:rPr>
          <w:rFonts w:ascii="Garamond" w:hAnsi="Garamond"/>
          <w:lang w:val="fr-FR"/>
        </w:rPr>
        <w:t xml:space="preserve">, </w:t>
      </w:r>
      <w:r w:rsidR="00895E46" w:rsidRPr="001A53BF">
        <w:rPr>
          <w:rFonts w:ascii="Garamond" w:hAnsi="Garamond"/>
          <w:lang w:val="fr-FR"/>
        </w:rPr>
        <w:t xml:space="preserve">le sens du bien commun. </w:t>
      </w:r>
    </w:p>
    <w:p w:rsidR="00CA7055" w:rsidRPr="001A53BF" w:rsidRDefault="00F82D67" w:rsidP="001911EF">
      <w:pPr>
        <w:rPr>
          <w:rFonts w:ascii="Garamond" w:hAnsi="Garamond"/>
          <w:lang w:val="fr-FR"/>
        </w:rPr>
      </w:pPr>
      <w:r w:rsidRPr="001A53BF">
        <w:rPr>
          <w:rFonts w:ascii="Garamond" w:hAnsi="Garamond"/>
          <w:lang w:val="fr-FR"/>
        </w:rPr>
        <w:t xml:space="preserve">Concernant les rivalités entre les différents Etats, la </w:t>
      </w:r>
      <w:r w:rsidR="00CA7055" w:rsidRPr="001A53BF">
        <w:rPr>
          <w:rFonts w:ascii="Garamond" w:hAnsi="Garamond"/>
          <w:lang w:val="fr-FR"/>
        </w:rPr>
        <w:t xml:space="preserve">grande initiative stratégique de la </w:t>
      </w:r>
      <w:r w:rsidRPr="001A53BF">
        <w:rPr>
          <w:rFonts w:ascii="Garamond" w:hAnsi="Garamond"/>
          <w:lang w:val="fr-FR"/>
        </w:rPr>
        <w:t xml:space="preserve">FPU </w:t>
      </w:r>
      <w:r w:rsidR="00CA7055" w:rsidRPr="001A53BF">
        <w:rPr>
          <w:rFonts w:ascii="Garamond" w:hAnsi="Garamond"/>
          <w:lang w:val="fr-FR"/>
        </w:rPr>
        <w:t>est la</w:t>
      </w:r>
      <w:r w:rsidRPr="001A53BF">
        <w:rPr>
          <w:rFonts w:ascii="Garamond" w:hAnsi="Garamond"/>
          <w:lang w:val="fr-FR"/>
        </w:rPr>
        <w:t xml:space="preserve"> réforme de l’ONU</w:t>
      </w:r>
      <w:r w:rsidR="004842EB" w:rsidRPr="001A53BF">
        <w:rPr>
          <w:rFonts w:ascii="Garamond" w:hAnsi="Garamond"/>
          <w:lang w:val="fr-FR"/>
        </w:rPr>
        <w:t xml:space="preserve">. </w:t>
      </w:r>
      <w:r w:rsidR="00CA7055" w:rsidRPr="001A53BF">
        <w:rPr>
          <w:rFonts w:ascii="Garamond" w:hAnsi="Garamond"/>
          <w:lang w:val="fr-FR"/>
        </w:rPr>
        <w:t xml:space="preserve">Il faut revenir </w:t>
      </w:r>
      <w:r w:rsidR="004842EB" w:rsidRPr="001A53BF">
        <w:rPr>
          <w:rFonts w:ascii="Garamond" w:hAnsi="Garamond"/>
          <w:lang w:val="fr-FR"/>
        </w:rPr>
        <w:t>aux idéaux fondateurs</w:t>
      </w:r>
      <w:r w:rsidR="00CA7055" w:rsidRPr="001A53BF">
        <w:rPr>
          <w:rFonts w:ascii="Garamond" w:hAnsi="Garamond"/>
          <w:lang w:val="fr-FR"/>
        </w:rPr>
        <w:t>,</w:t>
      </w:r>
      <w:r w:rsidR="004842EB" w:rsidRPr="001A53BF">
        <w:rPr>
          <w:rFonts w:ascii="Garamond" w:hAnsi="Garamond"/>
          <w:lang w:val="fr-FR"/>
        </w:rPr>
        <w:t xml:space="preserve"> </w:t>
      </w:r>
      <w:r w:rsidR="00895E46" w:rsidRPr="001A53BF">
        <w:rPr>
          <w:rFonts w:ascii="Garamond" w:hAnsi="Garamond"/>
          <w:lang w:val="fr-FR"/>
        </w:rPr>
        <w:t>enrichis</w:t>
      </w:r>
      <w:r w:rsidR="004842EB" w:rsidRPr="001A53BF">
        <w:rPr>
          <w:rFonts w:ascii="Garamond" w:hAnsi="Garamond"/>
          <w:lang w:val="fr-FR"/>
        </w:rPr>
        <w:t xml:space="preserve"> de nouveaux éléments. </w:t>
      </w:r>
      <w:r w:rsidR="00895E46" w:rsidRPr="001A53BF">
        <w:rPr>
          <w:rFonts w:ascii="Garamond" w:hAnsi="Garamond"/>
          <w:lang w:val="fr-FR"/>
        </w:rPr>
        <w:t xml:space="preserve">Elle </w:t>
      </w:r>
      <w:r w:rsidR="004842EB" w:rsidRPr="001A53BF">
        <w:rPr>
          <w:rFonts w:ascii="Garamond" w:hAnsi="Garamond"/>
          <w:lang w:val="fr-FR"/>
        </w:rPr>
        <w:t>soutien</w:t>
      </w:r>
      <w:r w:rsidR="00895E46" w:rsidRPr="001A53BF">
        <w:rPr>
          <w:rFonts w:ascii="Garamond" w:hAnsi="Garamond"/>
          <w:lang w:val="fr-FR"/>
        </w:rPr>
        <w:t>t</w:t>
      </w:r>
      <w:r w:rsidR="004842EB" w:rsidRPr="001A53BF">
        <w:rPr>
          <w:rFonts w:ascii="Garamond" w:hAnsi="Garamond"/>
          <w:lang w:val="fr-FR"/>
        </w:rPr>
        <w:t xml:space="preserve"> </w:t>
      </w:r>
      <w:r w:rsidR="00CA7055" w:rsidRPr="001A53BF">
        <w:rPr>
          <w:rFonts w:ascii="Garamond" w:hAnsi="Garamond"/>
          <w:lang w:val="fr-FR"/>
        </w:rPr>
        <w:t xml:space="preserve">aussi </w:t>
      </w:r>
      <w:r w:rsidR="00895E46" w:rsidRPr="001A53BF">
        <w:rPr>
          <w:rFonts w:ascii="Garamond" w:hAnsi="Garamond"/>
          <w:lang w:val="fr-FR"/>
        </w:rPr>
        <w:t xml:space="preserve">les </w:t>
      </w:r>
      <w:r w:rsidRPr="001A53BF">
        <w:rPr>
          <w:rFonts w:ascii="Garamond" w:hAnsi="Garamond"/>
          <w:lang w:val="fr-FR"/>
        </w:rPr>
        <w:t>objectifs du Millénaire pour le développement</w:t>
      </w:r>
      <w:r w:rsidR="00895E46" w:rsidRPr="001A53BF">
        <w:rPr>
          <w:rFonts w:ascii="Garamond" w:hAnsi="Garamond"/>
          <w:lang w:val="fr-FR"/>
        </w:rPr>
        <w:t xml:space="preserve"> qui feront progresser la liberté et l’équité</w:t>
      </w:r>
      <w:r w:rsidRPr="001A53BF">
        <w:rPr>
          <w:rFonts w:ascii="Garamond" w:hAnsi="Garamond"/>
          <w:lang w:val="fr-FR"/>
        </w:rPr>
        <w:t xml:space="preserve">. </w:t>
      </w:r>
    </w:p>
    <w:p w:rsidR="00440A52" w:rsidRPr="001A53BF" w:rsidRDefault="00CA7055" w:rsidP="001911EF">
      <w:pPr>
        <w:rPr>
          <w:rFonts w:ascii="Garamond" w:hAnsi="Garamond"/>
          <w:lang w:val="fr-FR"/>
        </w:rPr>
      </w:pPr>
      <w:r w:rsidRPr="001A53BF">
        <w:rPr>
          <w:rFonts w:ascii="Garamond" w:hAnsi="Garamond"/>
          <w:lang w:val="fr-FR"/>
        </w:rPr>
        <w:t>S</w:t>
      </w:r>
      <w:r w:rsidR="00F82D67" w:rsidRPr="001A53BF">
        <w:rPr>
          <w:rFonts w:ascii="Garamond" w:hAnsi="Garamond"/>
          <w:lang w:val="fr-FR"/>
        </w:rPr>
        <w:t xml:space="preserve">es initiatives </w:t>
      </w:r>
      <w:r w:rsidR="00895E46" w:rsidRPr="001A53BF">
        <w:rPr>
          <w:rFonts w:ascii="Garamond" w:hAnsi="Garamond"/>
          <w:lang w:val="fr-FR"/>
        </w:rPr>
        <w:t xml:space="preserve">de paix </w:t>
      </w:r>
      <w:r w:rsidR="00F82D67" w:rsidRPr="001A53BF">
        <w:rPr>
          <w:rFonts w:ascii="Garamond" w:hAnsi="Garamond"/>
          <w:lang w:val="fr-FR"/>
        </w:rPr>
        <w:t xml:space="preserve">tactiques </w:t>
      </w:r>
      <w:r w:rsidRPr="001A53BF">
        <w:rPr>
          <w:rFonts w:ascii="Garamond" w:hAnsi="Garamond"/>
          <w:lang w:val="fr-FR"/>
        </w:rPr>
        <w:t xml:space="preserve">ciblent </w:t>
      </w:r>
      <w:r w:rsidR="00F82D67" w:rsidRPr="001A53BF">
        <w:rPr>
          <w:rFonts w:ascii="Garamond" w:hAnsi="Garamond"/>
          <w:lang w:val="fr-FR"/>
        </w:rPr>
        <w:t xml:space="preserve">différentes régions : </w:t>
      </w:r>
      <w:r w:rsidR="00895E46" w:rsidRPr="001A53BF">
        <w:rPr>
          <w:rFonts w:ascii="Garamond" w:hAnsi="Garamond"/>
          <w:lang w:val="fr-FR"/>
        </w:rPr>
        <w:t>l’</w:t>
      </w:r>
      <w:r w:rsidR="00F82D67" w:rsidRPr="001A53BF">
        <w:rPr>
          <w:rFonts w:ascii="Garamond" w:hAnsi="Garamond"/>
          <w:lang w:val="fr-FR"/>
        </w:rPr>
        <w:t>init</w:t>
      </w:r>
      <w:r w:rsidR="00895E46" w:rsidRPr="001A53BF">
        <w:rPr>
          <w:rFonts w:ascii="Garamond" w:hAnsi="Garamond"/>
          <w:lang w:val="fr-FR"/>
        </w:rPr>
        <w:t xml:space="preserve">iative de paix au Proche-Orient </w:t>
      </w:r>
      <w:r w:rsidRPr="001A53BF">
        <w:rPr>
          <w:rFonts w:ascii="Garamond" w:hAnsi="Garamond"/>
          <w:lang w:val="fr-FR"/>
        </w:rPr>
        <w:t xml:space="preserve">veut </w:t>
      </w:r>
      <w:r w:rsidR="00F82D67" w:rsidRPr="001A53BF">
        <w:rPr>
          <w:rFonts w:ascii="Garamond" w:hAnsi="Garamond"/>
          <w:lang w:val="fr-FR"/>
        </w:rPr>
        <w:t>résoudre le problème israélo-palestinien </w:t>
      </w:r>
      <w:r w:rsidRPr="001A53BF">
        <w:rPr>
          <w:rFonts w:ascii="Garamond" w:hAnsi="Garamond"/>
          <w:lang w:val="fr-FR"/>
        </w:rPr>
        <w:t>en mobilisant</w:t>
      </w:r>
      <w:r w:rsidR="00B23DA3" w:rsidRPr="001A53BF">
        <w:rPr>
          <w:rFonts w:ascii="Garamond" w:hAnsi="Garamond"/>
          <w:lang w:val="fr-FR"/>
        </w:rPr>
        <w:t xml:space="preserve"> l’héritage indivis d’</w:t>
      </w:r>
      <w:r w:rsidR="004842EB" w:rsidRPr="001A53BF">
        <w:rPr>
          <w:rFonts w:ascii="Garamond" w:hAnsi="Garamond"/>
          <w:lang w:val="fr-FR"/>
        </w:rPr>
        <w:t xml:space="preserve">Abraham et du monothéisme. </w:t>
      </w:r>
      <w:r w:rsidR="00A8014B" w:rsidRPr="001A53BF">
        <w:rPr>
          <w:rFonts w:ascii="Garamond" w:hAnsi="Garamond"/>
          <w:lang w:val="fr-FR"/>
        </w:rPr>
        <w:t>Son</w:t>
      </w:r>
      <w:r w:rsidR="00F82D67" w:rsidRPr="001A53BF">
        <w:rPr>
          <w:rFonts w:ascii="Garamond" w:hAnsi="Garamond"/>
          <w:lang w:val="fr-FR"/>
        </w:rPr>
        <w:t xml:space="preserve"> initiati</w:t>
      </w:r>
      <w:r w:rsidR="00A8014B" w:rsidRPr="001A53BF">
        <w:rPr>
          <w:rFonts w:ascii="Garamond" w:hAnsi="Garamond"/>
          <w:lang w:val="fr-FR"/>
        </w:rPr>
        <w:t>ve de paix en Asie du Nord-Est veut trouver</w:t>
      </w:r>
      <w:r w:rsidR="00F82D67" w:rsidRPr="001A53BF">
        <w:rPr>
          <w:rFonts w:ascii="Garamond" w:hAnsi="Garamond"/>
          <w:lang w:val="fr-FR"/>
        </w:rPr>
        <w:t xml:space="preserve"> une solution du problème coréen ; </w:t>
      </w:r>
      <w:r w:rsidR="004842EB" w:rsidRPr="001A53BF">
        <w:rPr>
          <w:rFonts w:ascii="Garamond" w:hAnsi="Garamond"/>
          <w:lang w:val="fr-FR"/>
        </w:rPr>
        <w:t xml:space="preserve">elle encourage les Coréens à garder le sens de leur unité nationale et les grandes puissances à respecter une future Corée unifiée qui amènera plus de bienfaits pour tous qu’une Corée divisée et nucléarisée. La FPU a aussi </w:t>
      </w:r>
      <w:r w:rsidR="00F82D67" w:rsidRPr="001A53BF">
        <w:rPr>
          <w:rFonts w:ascii="Garamond" w:hAnsi="Garamond"/>
          <w:lang w:val="fr-FR"/>
        </w:rPr>
        <w:t xml:space="preserve">une initiative de paix en Asie du Sud, avec deux pays phares : le Népal et le Sri Lanka. </w:t>
      </w:r>
      <w:r w:rsidR="00FC4020" w:rsidRPr="001A53BF">
        <w:rPr>
          <w:rFonts w:ascii="Garamond" w:hAnsi="Garamond"/>
          <w:lang w:val="fr-FR"/>
        </w:rPr>
        <w:t xml:space="preserve">  </w:t>
      </w:r>
    </w:p>
    <w:p w:rsidR="00FC4020" w:rsidRPr="001A53BF" w:rsidRDefault="00440A52" w:rsidP="00440A52">
      <w:pPr>
        <w:pStyle w:val="Paragraphedeliste1"/>
        <w:numPr>
          <w:ilvl w:val="0"/>
          <w:numId w:val="2"/>
        </w:numPr>
        <w:rPr>
          <w:rFonts w:ascii="Garamond" w:hAnsi="Garamond"/>
          <w:b/>
          <w:lang w:val="fr-FR"/>
        </w:rPr>
      </w:pPr>
      <w:r w:rsidRPr="001A53BF">
        <w:rPr>
          <w:rFonts w:ascii="Garamond" w:hAnsi="Garamond"/>
          <w:b/>
          <w:lang w:val="fr-FR"/>
        </w:rPr>
        <w:t>Cinq principes pour réaliser la paix mondiale</w:t>
      </w:r>
      <w:r w:rsidR="00FC4020" w:rsidRPr="001A53BF">
        <w:rPr>
          <w:rFonts w:ascii="Garamond" w:hAnsi="Garamond"/>
          <w:b/>
          <w:lang w:val="fr-FR"/>
        </w:rPr>
        <w:t xml:space="preserve">                       </w:t>
      </w:r>
    </w:p>
    <w:p w:rsidR="00E31B2F" w:rsidRPr="001A53BF" w:rsidRDefault="00E31B2F" w:rsidP="006C7B16">
      <w:pPr>
        <w:jc w:val="both"/>
        <w:rPr>
          <w:rFonts w:ascii="Garamond" w:eastAsia="Times New Roman" w:hAnsi="Garamond"/>
          <w:lang w:val="fr-FR"/>
        </w:rPr>
      </w:pPr>
      <w:r w:rsidRPr="001A53BF">
        <w:rPr>
          <w:rFonts w:ascii="Garamond" w:eastAsia="Times New Roman" w:hAnsi="Garamond"/>
          <w:lang w:val="fr-FR"/>
        </w:rPr>
        <w:t xml:space="preserve">Mais le chantier </w:t>
      </w:r>
      <w:r w:rsidR="00882A4F" w:rsidRPr="001A53BF">
        <w:rPr>
          <w:rFonts w:ascii="Garamond" w:eastAsia="Times New Roman" w:hAnsi="Garamond"/>
          <w:lang w:val="fr-FR"/>
        </w:rPr>
        <w:t xml:space="preserve">principal </w:t>
      </w:r>
      <w:r w:rsidRPr="001A53BF">
        <w:rPr>
          <w:rFonts w:ascii="Garamond" w:eastAsia="Times New Roman" w:hAnsi="Garamond"/>
          <w:lang w:val="fr-FR"/>
        </w:rPr>
        <w:t xml:space="preserve">de la FPU </w:t>
      </w:r>
      <w:r w:rsidR="00882A4F" w:rsidRPr="001A53BF">
        <w:rPr>
          <w:rFonts w:ascii="Garamond" w:eastAsia="Times New Roman" w:hAnsi="Garamond"/>
          <w:lang w:val="fr-FR"/>
        </w:rPr>
        <w:t xml:space="preserve">touche au </w:t>
      </w:r>
      <w:r w:rsidR="00A8014B" w:rsidRPr="001A53BF">
        <w:rPr>
          <w:rFonts w:ascii="Garamond" w:eastAsia="Times New Roman" w:hAnsi="Garamond"/>
          <w:lang w:val="fr-FR"/>
        </w:rPr>
        <w:t>comportement humain</w:t>
      </w:r>
      <w:r w:rsidR="00882A4F" w:rsidRPr="001A53BF">
        <w:rPr>
          <w:rFonts w:ascii="Garamond" w:eastAsia="Times New Roman" w:hAnsi="Garamond"/>
          <w:lang w:val="fr-FR"/>
        </w:rPr>
        <w:t xml:space="preserve">. Privilégiant </w:t>
      </w:r>
      <w:r w:rsidR="00A64FAE" w:rsidRPr="001A53BF">
        <w:rPr>
          <w:rFonts w:ascii="Garamond" w:eastAsia="Times New Roman" w:hAnsi="Garamond"/>
          <w:lang w:val="fr-FR"/>
        </w:rPr>
        <w:t>l’</w:t>
      </w:r>
      <w:r w:rsidR="00882A4F" w:rsidRPr="001A53BF">
        <w:rPr>
          <w:rFonts w:ascii="Garamond" w:eastAsia="Times New Roman" w:hAnsi="Garamond"/>
          <w:lang w:val="fr-FR"/>
        </w:rPr>
        <w:t xml:space="preserve">éducation à la paix et </w:t>
      </w:r>
      <w:r w:rsidR="00A64FAE" w:rsidRPr="001A53BF">
        <w:rPr>
          <w:rFonts w:ascii="Garamond" w:eastAsia="Times New Roman" w:hAnsi="Garamond"/>
          <w:lang w:val="fr-FR"/>
        </w:rPr>
        <w:t>la formation du caractère</w:t>
      </w:r>
      <w:r w:rsidR="00882A4F" w:rsidRPr="001A53BF">
        <w:rPr>
          <w:rFonts w:ascii="Garamond" w:eastAsia="Times New Roman" w:hAnsi="Garamond"/>
          <w:lang w:val="fr-FR"/>
        </w:rPr>
        <w:t xml:space="preserve">, la FPU </w:t>
      </w:r>
      <w:r w:rsidR="001204C2" w:rsidRPr="001A53BF">
        <w:rPr>
          <w:rFonts w:ascii="Garamond" w:eastAsia="Times New Roman" w:hAnsi="Garamond"/>
          <w:lang w:val="fr-FR"/>
        </w:rPr>
        <w:t>tisse</w:t>
      </w:r>
      <w:r w:rsidR="00A64FAE" w:rsidRPr="001A53BF">
        <w:rPr>
          <w:rFonts w:ascii="Garamond" w:eastAsia="Times New Roman" w:hAnsi="Garamond"/>
          <w:lang w:val="fr-FR"/>
        </w:rPr>
        <w:t xml:space="preserve"> un réseau</w:t>
      </w:r>
      <w:r w:rsidR="004720E6" w:rsidRPr="001A53BF">
        <w:rPr>
          <w:rFonts w:ascii="Garamond" w:eastAsia="Times New Roman" w:hAnsi="Garamond"/>
          <w:lang w:val="fr-FR"/>
        </w:rPr>
        <w:t xml:space="preserve"> </w:t>
      </w:r>
      <w:r w:rsidR="001204C2" w:rsidRPr="001A53BF">
        <w:rPr>
          <w:rFonts w:ascii="Garamond" w:eastAsia="Times New Roman" w:hAnsi="Garamond"/>
          <w:lang w:val="fr-FR"/>
        </w:rPr>
        <w:t xml:space="preserve">mondial </w:t>
      </w:r>
      <w:r w:rsidR="00A64FAE" w:rsidRPr="001A53BF">
        <w:rPr>
          <w:rFonts w:ascii="Garamond" w:eastAsia="Times New Roman" w:hAnsi="Garamond"/>
          <w:lang w:val="fr-FR"/>
        </w:rPr>
        <w:t>d’</w:t>
      </w:r>
      <w:r w:rsidR="004720E6" w:rsidRPr="001A53BF">
        <w:rPr>
          <w:rFonts w:ascii="Garamond" w:eastAsia="Times New Roman" w:hAnsi="Garamond"/>
          <w:lang w:val="fr-FR"/>
        </w:rPr>
        <w:t xml:space="preserve">ambassadeurs de paix. </w:t>
      </w:r>
      <w:r w:rsidR="00047799" w:rsidRPr="001A53BF">
        <w:rPr>
          <w:rFonts w:ascii="Garamond" w:eastAsia="Times New Roman" w:hAnsi="Garamond"/>
          <w:lang w:val="fr-FR"/>
        </w:rPr>
        <w:t xml:space="preserve">Tous </w:t>
      </w:r>
      <w:r w:rsidR="00A64FAE" w:rsidRPr="001A53BF">
        <w:rPr>
          <w:rFonts w:ascii="Garamond" w:eastAsia="Times New Roman" w:hAnsi="Garamond"/>
          <w:lang w:val="fr-FR"/>
        </w:rPr>
        <w:t>s’efforcent</w:t>
      </w:r>
      <w:r w:rsidR="004720E6" w:rsidRPr="001A53BF">
        <w:rPr>
          <w:rFonts w:ascii="Garamond" w:eastAsia="Times New Roman" w:hAnsi="Garamond"/>
          <w:lang w:val="fr-FR"/>
        </w:rPr>
        <w:t xml:space="preserve"> d’incarner les </w:t>
      </w:r>
      <w:r w:rsidR="00A64FAE" w:rsidRPr="001A53BF">
        <w:rPr>
          <w:rFonts w:ascii="Garamond" w:eastAsia="Times New Roman" w:hAnsi="Garamond"/>
          <w:lang w:val="fr-FR"/>
        </w:rPr>
        <w:t xml:space="preserve">vertus évoquées plus haut en adhérant à cinq principes de construction de la paix. </w:t>
      </w:r>
    </w:p>
    <w:p w:rsidR="00EB50CA" w:rsidRPr="001A53BF" w:rsidRDefault="00440A52" w:rsidP="00513B03">
      <w:pPr>
        <w:rPr>
          <w:rFonts w:ascii="Garamond" w:eastAsia="Arial Unicode MS" w:hAnsi="Garamond" w:cs="Arial Unicode MS"/>
          <w:i/>
          <w:lang w:val="fr-FR"/>
        </w:rPr>
      </w:pPr>
      <w:r w:rsidRPr="001A53BF">
        <w:rPr>
          <w:rFonts w:ascii="Garamond" w:eastAsia="Arial Unicode MS" w:hAnsi="Garamond" w:cs="Arial Unicode MS"/>
          <w:i/>
          <w:lang w:val="fr-FR"/>
        </w:rPr>
        <w:t xml:space="preserve">2.1 </w:t>
      </w:r>
      <w:r w:rsidR="002D3EE1" w:rsidRPr="001A53BF">
        <w:rPr>
          <w:rFonts w:ascii="Garamond" w:eastAsia="Arial Unicode MS" w:hAnsi="Garamond" w:cs="Arial Unicode MS"/>
          <w:i/>
          <w:lang w:val="fr-FR"/>
        </w:rPr>
        <w:t>L’</w:t>
      </w:r>
      <w:r w:rsidR="008D0763" w:rsidRPr="001A53BF">
        <w:rPr>
          <w:rFonts w:ascii="Garamond" w:eastAsia="Arial Unicode MS" w:hAnsi="Garamond" w:cs="Arial Unicode MS"/>
          <w:i/>
          <w:lang w:val="fr-FR"/>
        </w:rPr>
        <w:t>h</w:t>
      </w:r>
      <w:r w:rsidRPr="001A53BF">
        <w:rPr>
          <w:rFonts w:ascii="Garamond" w:eastAsia="Arial Unicode MS" w:hAnsi="Garamond" w:cs="Arial Unicode MS"/>
          <w:i/>
          <w:lang w:val="fr-FR"/>
        </w:rPr>
        <w:t xml:space="preserve">umanité est une seule famille créée par Dieu </w:t>
      </w:r>
      <w:r w:rsidR="001216E0" w:rsidRPr="001A53BF">
        <w:rPr>
          <w:rFonts w:ascii="Garamond" w:eastAsia="Arial Unicode MS" w:hAnsi="Garamond" w:cs="Arial Unicode MS"/>
          <w:i/>
          <w:lang w:val="fr-FR"/>
        </w:rPr>
        <w:t>(Héritage indivis)</w:t>
      </w:r>
    </w:p>
    <w:p w:rsidR="00047799" w:rsidRPr="001A53BF" w:rsidRDefault="00CA7055"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Quel </w:t>
      </w:r>
      <w:r w:rsidR="00047799" w:rsidRPr="001A53BF">
        <w:rPr>
          <w:rFonts w:ascii="Garamond" w:eastAsia="Arial Unicode MS" w:hAnsi="Garamond" w:cs="Arial Unicode MS"/>
          <w:lang w:val="fr-FR"/>
        </w:rPr>
        <w:t xml:space="preserve">héritage indivis </w:t>
      </w:r>
      <w:r w:rsidRPr="001A53BF">
        <w:rPr>
          <w:rFonts w:ascii="Garamond" w:eastAsia="Arial Unicode MS" w:hAnsi="Garamond" w:cs="Arial Unicode MS"/>
          <w:lang w:val="fr-FR"/>
        </w:rPr>
        <w:t>pour</w:t>
      </w:r>
      <w:r w:rsidR="00047799" w:rsidRPr="001A53BF">
        <w:rPr>
          <w:rFonts w:ascii="Garamond" w:eastAsia="Arial Unicode MS" w:hAnsi="Garamond" w:cs="Arial Unicode MS"/>
          <w:lang w:val="fr-FR"/>
        </w:rPr>
        <w:t xml:space="preserve"> l’humanité</w:t>
      </w:r>
      <w:r w:rsidRPr="001A53BF">
        <w:rPr>
          <w:rFonts w:ascii="Garamond" w:eastAsia="Arial Unicode MS" w:hAnsi="Garamond" w:cs="Arial Unicode MS"/>
          <w:lang w:val="fr-FR"/>
        </w:rPr>
        <w:t> ?</w:t>
      </w:r>
      <w:r w:rsidR="00047799" w:rsidRPr="001A53BF">
        <w:rPr>
          <w:rFonts w:ascii="Garamond" w:eastAsia="Arial Unicode MS" w:hAnsi="Garamond" w:cs="Arial Unicode MS"/>
          <w:lang w:val="fr-FR"/>
        </w:rPr>
        <w:t xml:space="preserve"> La grande </w:t>
      </w:r>
      <w:r w:rsidR="00407610" w:rsidRPr="001A53BF">
        <w:rPr>
          <w:rFonts w:ascii="Garamond" w:eastAsia="Arial Unicode MS" w:hAnsi="Garamond" w:cs="Arial Unicode MS"/>
          <w:lang w:val="fr-FR"/>
        </w:rPr>
        <w:t>famille humaine</w:t>
      </w:r>
      <w:r w:rsidR="00047799"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aspire à une vraie</w:t>
      </w:r>
      <w:r w:rsidR="00047799" w:rsidRPr="001A53BF">
        <w:rPr>
          <w:rFonts w:ascii="Garamond" w:eastAsia="Arial Unicode MS" w:hAnsi="Garamond" w:cs="Arial Unicode MS"/>
          <w:lang w:val="fr-FR"/>
        </w:rPr>
        <w:t xml:space="preserve"> fratern</w:t>
      </w:r>
      <w:r w:rsidRPr="001A53BF">
        <w:rPr>
          <w:rFonts w:ascii="Garamond" w:eastAsia="Arial Unicode MS" w:hAnsi="Garamond" w:cs="Arial Unicode MS"/>
          <w:lang w:val="fr-FR"/>
        </w:rPr>
        <w:t>ité</w:t>
      </w:r>
      <w:r w:rsidR="00047799" w:rsidRPr="001A53BF">
        <w:rPr>
          <w:rFonts w:ascii="Garamond" w:eastAsia="Arial Unicode MS" w:hAnsi="Garamond" w:cs="Arial Unicode MS"/>
          <w:lang w:val="fr-FR"/>
        </w:rPr>
        <w:t>. « Je ne veux pas devenir le beau-frère des blancs mais leur frère »</w:t>
      </w:r>
      <w:r w:rsidRPr="001A53BF">
        <w:rPr>
          <w:rFonts w:ascii="Garamond" w:eastAsia="Arial Unicode MS" w:hAnsi="Garamond" w:cs="Arial Unicode MS"/>
          <w:lang w:val="fr-FR"/>
        </w:rPr>
        <w:t xml:space="preserve"> disait Martin Luther King, qui revendiqua</w:t>
      </w:r>
      <w:r w:rsidR="001E4C9B" w:rsidRPr="001A53BF">
        <w:rPr>
          <w:rFonts w:ascii="Garamond" w:eastAsia="Arial Unicode MS" w:hAnsi="Garamond" w:cs="Arial Unicode MS"/>
          <w:lang w:val="fr-FR"/>
        </w:rPr>
        <w:t>it</w:t>
      </w:r>
      <w:r w:rsidR="00047799"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l’héritage</w:t>
      </w:r>
      <w:r w:rsidR="00047799"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 xml:space="preserve">des </w:t>
      </w:r>
      <w:r w:rsidR="00047799" w:rsidRPr="001A53BF">
        <w:rPr>
          <w:rFonts w:ascii="Garamond" w:eastAsia="Arial Unicode MS" w:hAnsi="Garamond" w:cs="Arial Unicode MS"/>
          <w:lang w:val="fr-FR"/>
        </w:rPr>
        <w:t xml:space="preserve">pères fondateurs </w:t>
      </w:r>
      <w:r w:rsidR="001E4C9B" w:rsidRPr="001A53BF">
        <w:rPr>
          <w:rFonts w:ascii="Garamond" w:eastAsia="Arial Unicode MS" w:hAnsi="Garamond" w:cs="Arial Unicode MS"/>
          <w:lang w:val="fr-FR"/>
        </w:rPr>
        <w:t>américain</w:t>
      </w:r>
      <w:r w:rsidRPr="001A53BF">
        <w:rPr>
          <w:rFonts w:ascii="Garamond" w:eastAsia="Arial Unicode MS" w:hAnsi="Garamond" w:cs="Arial Unicode MS"/>
          <w:lang w:val="fr-FR"/>
        </w:rPr>
        <w:t>s</w:t>
      </w:r>
      <w:r w:rsidR="00047799" w:rsidRPr="001A53BF">
        <w:rPr>
          <w:rFonts w:ascii="Garamond" w:eastAsia="Arial Unicode MS" w:hAnsi="Garamond" w:cs="Arial Unicode MS"/>
          <w:lang w:val="fr-FR"/>
        </w:rPr>
        <w:t>.</w:t>
      </w:r>
    </w:p>
    <w:p w:rsidR="001E4C9B" w:rsidRPr="001A53BF" w:rsidRDefault="001E4C9B" w:rsidP="00513B03">
      <w:pPr>
        <w:rPr>
          <w:rFonts w:ascii="Garamond" w:eastAsia="Arial Unicode MS" w:hAnsi="Garamond" w:cs="Arial Unicode MS"/>
          <w:lang w:val="fr-FR"/>
        </w:rPr>
      </w:pPr>
      <w:r w:rsidRPr="001A53BF">
        <w:rPr>
          <w:rFonts w:ascii="Garamond" w:eastAsia="Arial Unicode MS" w:hAnsi="Garamond" w:cs="Arial Unicode MS"/>
          <w:lang w:val="fr-FR"/>
        </w:rPr>
        <w:lastRenderedPageBreak/>
        <w:t xml:space="preserve">Quelle figure parentale universelle </w:t>
      </w:r>
      <w:r w:rsidR="00CA7055" w:rsidRPr="001A53BF">
        <w:rPr>
          <w:rFonts w:ascii="Garamond" w:eastAsia="Arial Unicode MS" w:hAnsi="Garamond" w:cs="Arial Unicode MS"/>
          <w:lang w:val="fr-FR"/>
        </w:rPr>
        <w:t>pour</w:t>
      </w:r>
      <w:r w:rsidRPr="001A53BF">
        <w:rPr>
          <w:rFonts w:ascii="Garamond" w:eastAsia="Arial Unicode MS" w:hAnsi="Garamond" w:cs="Arial Unicode MS"/>
          <w:lang w:val="fr-FR"/>
        </w:rPr>
        <w:t xml:space="preserve"> la famille humaine ? </w:t>
      </w:r>
      <w:r w:rsidR="009052BE" w:rsidRPr="001A53BF">
        <w:rPr>
          <w:rFonts w:ascii="Garamond" w:eastAsia="Arial Unicode MS" w:hAnsi="Garamond" w:cs="Arial Unicode MS"/>
          <w:lang w:val="fr-FR"/>
        </w:rPr>
        <w:t>Gandhi</w:t>
      </w:r>
      <w:r w:rsidRPr="001A53BF">
        <w:rPr>
          <w:rFonts w:ascii="Garamond" w:eastAsia="Arial Unicode MS" w:hAnsi="Garamond" w:cs="Arial Unicode MS"/>
          <w:lang w:val="fr-FR"/>
        </w:rPr>
        <w:t>,</w:t>
      </w:r>
      <w:r w:rsidR="009052BE" w:rsidRPr="001A53BF">
        <w:rPr>
          <w:rFonts w:ascii="Garamond" w:eastAsia="Arial Unicode MS" w:hAnsi="Garamond" w:cs="Arial Unicode MS"/>
          <w:lang w:val="fr-FR"/>
        </w:rPr>
        <w:t xml:space="preserve"> Martin Luther King</w:t>
      </w:r>
      <w:r w:rsidRPr="001A53BF">
        <w:rPr>
          <w:rFonts w:ascii="Garamond" w:eastAsia="Arial Unicode MS" w:hAnsi="Garamond" w:cs="Arial Unicode MS"/>
          <w:lang w:val="fr-FR"/>
        </w:rPr>
        <w:t xml:space="preserve">, Mère Theresa, Jean-Paul II, </w:t>
      </w:r>
      <w:r w:rsidR="001204C2" w:rsidRPr="001A53BF">
        <w:rPr>
          <w:rFonts w:ascii="Garamond" w:eastAsia="Arial Unicode MS" w:hAnsi="Garamond" w:cs="Arial Unicode MS"/>
          <w:lang w:val="fr-FR"/>
        </w:rPr>
        <w:t>furent</w:t>
      </w:r>
      <w:r w:rsidRPr="001A53BF">
        <w:rPr>
          <w:rFonts w:ascii="Garamond" w:eastAsia="Arial Unicode MS" w:hAnsi="Garamond" w:cs="Arial Unicode MS"/>
          <w:lang w:val="fr-FR"/>
        </w:rPr>
        <w:t xml:space="preserve"> de grandes figures parentales incarnant la sainteté et la paix</w:t>
      </w:r>
      <w:r w:rsidR="009052BE"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 xml:space="preserve">Le Dalaï Lama incarne aussi cette autorité. </w:t>
      </w:r>
      <w:r w:rsidR="001204C2" w:rsidRPr="001A53BF">
        <w:rPr>
          <w:rFonts w:ascii="Garamond" w:eastAsia="Arial Unicode MS" w:hAnsi="Garamond" w:cs="Arial Unicode MS"/>
          <w:lang w:val="fr-FR"/>
        </w:rPr>
        <w:t>C</w:t>
      </w:r>
      <w:r w:rsidR="001216E0" w:rsidRPr="001A53BF">
        <w:rPr>
          <w:rFonts w:ascii="Garamond" w:eastAsia="Arial Unicode MS" w:hAnsi="Garamond" w:cs="Arial Unicode MS"/>
          <w:lang w:val="fr-FR"/>
        </w:rPr>
        <w:t xml:space="preserve">ontrairement à </w:t>
      </w:r>
      <w:r w:rsidRPr="001A53BF">
        <w:rPr>
          <w:rFonts w:ascii="Garamond" w:eastAsia="Arial Unicode MS" w:hAnsi="Garamond" w:cs="Arial Unicode MS"/>
          <w:lang w:val="fr-FR"/>
        </w:rPr>
        <w:t xml:space="preserve">Hitler, Staline ou Mao Tsé Toung, ces personnes ne </w:t>
      </w:r>
      <w:r w:rsidR="001216E0" w:rsidRPr="001A53BF">
        <w:rPr>
          <w:rFonts w:ascii="Garamond" w:eastAsia="Arial Unicode MS" w:hAnsi="Garamond" w:cs="Arial Unicode MS"/>
          <w:lang w:val="fr-FR"/>
        </w:rPr>
        <w:t>jouent</w:t>
      </w:r>
      <w:r w:rsidRPr="001A53BF">
        <w:rPr>
          <w:rFonts w:ascii="Garamond" w:eastAsia="Arial Unicode MS" w:hAnsi="Garamond" w:cs="Arial Unicode MS"/>
          <w:lang w:val="fr-FR"/>
        </w:rPr>
        <w:t xml:space="preserve"> </w:t>
      </w:r>
      <w:r w:rsidR="001216E0" w:rsidRPr="001A53BF">
        <w:rPr>
          <w:rFonts w:ascii="Garamond" w:eastAsia="Arial Unicode MS" w:hAnsi="Garamond" w:cs="Arial Unicode MS"/>
          <w:lang w:val="fr-FR"/>
        </w:rPr>
        <w:t>pas aux</w:t>
      </w:r>
      <w:r w:rsidRPr="001A53BF">
        <w:rPr>
          <w:rFonts w:ascii="Garamond" w:eastAsia="Arial Unicode MS" w:hAnsi="Garamond" w:cs="Arial Unicode MS"/>
          <w:lang w:val="fr-FR"/>
        </w:rPr>
        <w:t xml:space="preserve"> dieux vivants mais </w:t>
      </w:r>
      <w:r w:rsidR="001204C2" w:rsidRPr="001A53BF">
        <w:rPr>
          <w:rFonts w:ascii="Garamond" w:eastAsia="Arial Unicode MS" w:hAnsi="Garamond" w:cs="Arial Unicode MS"/>
          <w:lang w:val="fr-FR"/>
        </w:rPr>
        <w:t>servent</w:t>
      </w:r>
      <w:r w:rsidRPr="001A53BF">
        <w:rPr>
          <w:rFonts w:ascii="Garamond" w:eastAsia="Arial Unicode MS" w:hAnsi="Garamond" w:cs="Arial Unicode MS"/>
          <w:lang w:val="fr-FR"/>
        </w:rPr>
        <w:t xml:space="preserve"> une transcendance. </w:t>
      </w:r>
      <w:r w:rsidR="00CC6C90" w:rsidRPr="001A53BF">
        <w:rPr>
          <w:rFonts w:ascii="Garamond" w:eastAsia="Arial Unicode MS" w:hAnsi="Garamond" w:cs="Arial Unicode MS"/>
          <w:lang w:val="fr-FR"/>
        </w:rPr>
        <w:t xml:space="preserve">Tous ont lié la </w:t>
      </w:r>
      <w:r w:rsidR="001204C2" w:rsidRPr="001A53BF">
        <w:rPr>
          <w:rFonts w:ascii="Garamond" w:eastAsia="Arial Unicode MS" w:hAnsi="Garamond" w:cs="Arial Unicode MS"/>
          <w:lang w:val="fr-FR"/>
        </w:rPr>
        <w:t>paix</w:t>
      </w:r>
      <w:r w:rsidR="00CC6C90" w:rsidRPr="001A53BF">
        <w:rPr>
          <w:rFonts w:ascii="Garamond" w:eastAsia="Arial Unicode MS" w:hAnsi="Garamond" w:cs="Arial Unicode MS"/>
          <w:lang w:val="fr-FR"/>
        </w:rPr>
        <w:t xml:space="preserve"> à l’Être suprême.</w:t>
      </w:r>
    </w:p>
    <w:p w:rsidR="00FD3AB8" w:rsidRPr="001A53BF" w:rsidRDefault="001204C2" w:rsidP="00513B03">
      <w:pPr>
        <w:rPr>
          <w:rFonts w:ascii="Garamond" w:eastAsia="Times New Roman" w:hAnsi="Garamond"/>
          <w:lang w:val="fr-FR"/>
        </w:rPr>
      </w:pPr>
      <w:r w:rsidRPr="001A53BF">
        <w:rPr>
          <w:rFonts w:ascii="Garamond" w:eastAsia="Arial Unicode MS" w:hAnsi="Garamond" w:cs="Arial Unicode MS"/>
          <w:lang w:val="fr-FR"/>
        </w:rPr>
        <w:t>Tel est aussi l</w:t>
      </w:r>
      <w:r w:rsidR="009052BE" w:rsidRPr="001A53BF">
        <w:rPr>
          <w:rFonts w:ascii="Garamond" w:eastAsia="Arial Unicode MS" w:hAnsi="Garamond" w:cs="Arial Unicode MS"/>
          <w:lang w:val="fr-FR"/>
        </w:rPr>
        <w:t>e postulat de la F</w:t>
      </w:r>
      <w:r w:rsidR="008D0763" w:rsidRPr="001A53BF">
        <w:rPr>
          <w:rFonts w:ascii="Garamond" w:eastAsia="Arial Unicode MS" w:hAnsi="Garamond" w:cs="Arial Unicode MS"/>
          <w:lang w:val="fr-FR"/>
        </w:rPr>
        <w:t>édération pour la paix universelle (F</w:t>
      </w:r>
      <w:r w:rsidR="009052BE" w:rsidRPr="001A53BF">
        <w:rPr>
          <w:rFonts w:ascii="Garamond" w:eastAsia="Arial Unicode MS" w:hAnsi="Garamond" w:cs="Arial Unicode MS"/>
          <w:lang w:val="fr-FR"/>
        </w:rPr>
        <w:t>PU</w:t>
      </w:r>
      <w:r w:rsidR="008D0763" w:rsidRPr="001A53BF">
        <w:rPr>
          <w:rFonts w:ascii="Garamond" w:eastAsia="Arial Unicode MS" w:hAnsi="Garamond" w:cs="Arial Unicode MS"/>
          <w:lang w:val="fr-FR"/>
        </w:rPr>
        <w:t>)</w:t>
      </w:r>
      <w:r w:rsidRPr="001A53BF">
        <w:rPr>
          <w:rFonts w:ascii="Garamond" w:eastAsia="Arial Unicode MS" w:hAnsi="Garamond" w:cs="Arial Unicode MS"/>
          <w:lang w:val="fr-FR"/>
        </w:rPr>
        <w:t>,</w:t>
      </w:r>
      <w:r w:rsidR="009052BE" w:rsidRPr="001A53BF">
        <w:rPr>
          <w:rFonts w:ascii="Garamond" w:eastAsia="Arial Unicode MS" w:hAnsi="Garamond" w:cs="Arial Unicode MS"/>
          <w:lang w:val="fr-FR"/>
        </w:rPr>
        <w:t xml:space="preserve"> rejoint</w:t>
      </w:r>
      <w:r w:rsidRPr="001A53BF">
        <w:rPr>
          <w:rFonts w:ascii="Garamond" w:eastAsia="Arial Unicode MS" w:hAnsi="Garamond" w:cs="Arial Unicode MS"/>
          <w:lang w:val="fr-FR"/>
        </w:rPr>
        <w:t>e</w:t>
      </w:r>
      <w:r w:rsidR="009052BE"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en cela par</w:t>
      </w:r>
      <w:r w:rsidR="009052BE" w:rsidRPr="001A53BF">
        <w:rPr>
          <w:rFonts w:ascii="Garamond" w:eastAsia="Arial Unicode MS" w:hAnsi="Garamond" w:cs="Arial Unicode MS"/>
          <w:lang w:val="fr-FR"/>
        </w:rPr>
        <w:t xml:space="preserve"> des données statistiques constantes. </w:t>
      </w:r>
      <w:r w:rsidR="002434AF" w:rsidRPr="001A53BF">
        <w:rPr>
          <w:rFonts w:ascii="Garamond" w:eastAsia="Arial Unicode MS" w:hAnsi="Garamond" w:cs="Arial Unicode MS"/>
          <w:lang w:val="fr-FR"/>
        </w:rPr>
        <w:t xml:space="preserve">Plusieurs </w:t>
      </w:r>
      <w:r w:rsidR="007D26EE" w:rsidRPr="001A53BF">
        <w:rPr>
          <w:rFonts w:ascii="Garamond" w:eastAsia="Arial Unicode MS" w:hAnsi="Garamond" w:cs="Arial Unicode MS"/>
          <w:lang w:val="fr-FR"/>
        </w:rPr>
        <w:t>enquêtes soulign</w:t>
      </w:r>
      <w:r w:rsidR="009052BE" w:rsidRPr="001A53BF">
        <w:rPr>
          <w:rFonts w:ascii="Garamond" w:eastAsia="Arial Unicode MS" w:hAnsi="Garamond" w:cs="Arial Unicode MS"/>
          <w:lang w:val="fr-FR"/>
        </w:rPr>
        <w:t xml:space="preserve">ent une corrélation entre la pratique religieuse et les conduites de générosité et d’altruisme. </w:t>
      </w:r>
      <w:r w:rsidR="00FD3AB8" w:rsidRPr="001A53BF">
        <w:rPr>
          <w:rFonts w:ascii="Garamond" w:eastAsia="Arial Unicode MS" w:hAnsi="Garamond" w:cs="Arial Unicode MS"/>
          <w:lang w:val="fr-FR"/>
        </w:rPr>
        <w:t xml:space="preserve">Or l’altruisme est le plus solide ciment de la paix. </w:t>
      </w:r>
      <w:r w:rsidR="009052BE" w:rsidRPr="001A53BF">
        <w:rPr>
          <w:rFonts w:ascii="Garamond" w:eastAsia="Arial Unicode MS" w:hAnsi="Garamond" w:cs="Arial Unicode MS"/>
          <w:lang w:val="fr-FR"/>
        </w:rPr>
        <w:t>Dans l’enquête Sofres-Fondation de France menée en 2004, on peut lire : « </w:t>
      </w:r>
      <w:r w:rsidR="009052BE" w:rsidRPr="001A53BF">
        <w:rPr>
          <w:rFonts w:ascii="Garamond" w:eastAsia="Times New Roman" w:hAnsi="Garamond"/>
          <w:lang w:val="fr-FR"/>
        </w:rPr>
        <w:t>La pratique religieuse influence majoritairement le don. Si 59 % des catholiques pratiquants réalisent au moins un don (de quelle nature que ce soit) dans l’année, seulement 41% des catholiques non pratiquants le font. »</w:t>
      </w:r>
    </w:p>
    <w:p w:rsidR="00407610" w:rsidRPr="001A53BF" w:rsidRDefault="002434AF" w:rsidP="00513B03">
      <w:pPr>
        <w:rPr>
          <w:rFonts w:ascii="Garamond" w:eastAsia="Arial Unicode MS" w:hAnsi="Garamond" w:cs="Arial Unicode MS"/>
          <w:lang w:val="fr-FR"/>
        </w:rPr>
      </w:pPr>
      <w:r w:rsidRPr="001A53BF">
        <w:rPr>
          <w:rFonts w:ascii="Garamond" w:eastAsia="Arial Unicode MS" w:hAnsi="Garamond" w:cs="Arial Unicode MS"/>
          <w:lang w:val="fr-FR"/>
        </w:rPr>
        <w:t>C</w:t>
      </w:r>
      <w:r w:rsidR="007D26EE" w:rsidRPr="001A53BF">
        <w:rPr>
          <w:rFonts w:ascii="Garamond" w:eastAsia="Arial Unicode MS" w:hAnsi="Garamond" w:cs="Arial Unicode MS"/>
          <w:lang w:val="fr-FR"/>
        </w:rPr>
        <w:t xml:space="preserve">e premier principe de paix peut </w:t>
      </w:r>
      <w:r w:rsidRPr="001A53BF">
        <w:rPr>
          <w:rFonts w:ascii="Garamond" w:eastAsia="Arial Unicode MS" w:hAnsi="Garamond" w:cs="Arial Unicode MS"/>
          <w:lang w:val="fr-FR"/>
        </w:rPr>
        <w:t>toutefois indisposer les milieux</w:t>
      </w:r>
      <w:r w:rsidR="00212CA4" w:rsidRPr="001A53BF">
        <w:rPr>
          <w:rFonts w:ascii="Garamond" w:eastAsia="Arial Unicode MS" w:hAnsi="Garamond" w:cs="Arial Unicode MS"/>
          <w:lang w:val="fr-FR"/>
        </w:rPr>
        <w:t xml:space="preserve"> laïque</w:t>
      </w:r>
      <w:r w:rsidRPr="001A53BF">
        <w:rPr>
          <w:rFonts w:ascii="Garamond" w:eastAsia="Arial Unicode MS" w:hAnsi="Garamond" w:cs="Arial Unicode MS"/>
          <w:lang w:val="fr-FR"/>
        </w:rPr>
        <w:t>s pour qui</w:t>
      </w:r>
      <w:r w:rsidR="00212CA4" w:rsidRPr="001A53BF">
        <w:rPr>
          <w:rFonts w:ascii="Garamond" w:eastAsia="Arial Unicode MS" w:hAnsi="Garamond" w:cs="Arial Unicode MS"/>
          <w:lang w:val="fr-FR"/>
        </w:rPr>
        <w:t xml:space="preserve"> </w:t>
      </w:r>
      <w:r w:rsidR="000E0469" w:rsidRPr="001A53BF">
        <w:rPr>
          <w:rFonts w:ascii="Garamond" w:eastAsia="Arial Unicode MS" w:hAnsi="Garamond" w:cs="Arial Unicode MS"/>
          <w:lang w:val="fr-FR"/>
        </w:rPr>
        <w:t>la</w:t>
      </w:r>
      <w:r w:rsidR="00212CA4" w:rsidRPr="001A53BF">
        <w:rPr>
          <w:rFonts w:ascii="Garamond" w:eastAsia="Arial Unicode MS" w:hAnsi="Garamond" w:cs="Arial Unicode MS"/>
          <w:lang w:val="fr-FR"/>
        </w:rPr>
        <w:t xml:space="preserve"> fraternité</w:t>
      </w:r>
      <w:r w:rsidR="00407610" w:rsidRPr="001A53BF">
        <w:rPr>
          <w:rFonts w:ascii="Garamond" w:eastAsia="Arial Unicode MS" w:hAnsi="Garamond" w:cs="Arial Unicode MS"/>
          <w:lang w:val="fr-FR"/>
        </w:rPr>
        <w:t xml:space="preserve"> </w:t>
      </w:r>
      <w:r w:rsidR="000E0469" w:rsidRPr="001A53BF">
        <w:rPr>
          <w:rFonts w:ascii="Garamond" w:eastAsia="Arial Unicode MS" w:hAnsi="Garamond" w:cs="Arial Unicode MS"/>
          <w:lang w:val="fr-FR"/>
        </w:rPr>
        <w:t xml:space="preserve">humaine </w:t>
      </w:r>
      <w:r w:rsidR="007D26EE" w:rsidRPr="001A53BF">
        <w:rPr>
          <w:rFonts w:ascii="Garamond" w:eastAsia="Arial Unicode MS" w:hAnsi="Garamond" w:cs="Arial Unicode MS"/>
          <w:lang w:val="fr-FR"/>
        </w:rPr>
        <w:t xml:space="preserve">repose </w:t>
      </w:r>
      <w:r w:rsidR="00212CA4" w:rsidRPr="001A53BF">
        <w:rPr>
          <w:rFonts w:ascii="Garamond" w:eastAsia="Arial Unicode MS" w:hAnsi="Garamond" w:cs="Arial Unicode MS"/>
          <w:lang w:val="fr-FR"/>
        </w:rPr>
        <w:t xml:space="preserve">sur </w:t>
      </w:r>
      <w:r w:rsidR="00407610" w:rsidRPr="001A53BF">
        <w:rPr>
          <w:rFonts w:ascii="Garamond" w:eastAsia="Arial Unicode MS" w:hAnsi="Garamond" w:cs="Arial Unicode MS"/>
          <w:lang w:val="fr-FR"/>
        </w:rPr>
        <w:t>la philanthropie, la bonne volonté</w:t>
      </w:r>
      <w:r w:rsidR="00212CA4" w:rsidRPr="001A53BF">
        <w:rPr>
          <w:rFonts w:ascii="Garamond" w:eastAsia="Arial Unicode MS" w:hAnsi="Garamond" w:cs="Arial Unicode MS"/>
          <w:lang w:val="fr-FR"/>
        </w:rPr>
        <w:t xml:space="preserve">, </w:t>
      </w:r>
      <w:r w:rsidR="007D26EE" w:rsidRPr="001A53BF">
        <w:rPr>
          <w:rFonts w:ascii="Garamond" w:eastAsia="Arial Unicode MS" w:hAnsi="Garamond" w:cs="Arial Unicode MS"/>
          <w:lang w:val="fr-FR"/>
        </w:rPr>
        <w:t>le sentiment d’une dignité</w:t>
      </w:r>
      <w:r w:rsidR="00407610" w:rsidRPr="001A53BF">
        <w:rPr>
          <w:rFonts w:ascii="Garamond" w:eastAsia="Arial Unicode MS" w:hAnsi="Garamond" w:cs="Arial Unicode MS"/>
          <w:lang w:val="fr-FR"/>
        </w:rPr>
        <w:t xml:space="preserve"> humaine</w:t>
      </w:r>
      <w:r w:rsidR="007D26EE" w:rsidRPr="001A53BF">
        <w:rPr>
          <w:rFonts w:ascii="Garamond" w:eastAsia="Arial Unicode MS" w:hAnsi="Garamond" w:cs="Arial Unicode MS"/>
          <w:lang w:val="fr-FR"/>
        </w:rPr>
        <w:t xml:space="preserve"> naturelle</w:t>
      </w:r>
      <w:r w:rsidR="00407610" w:rsidRPr="001A53BF">
        <w:rPr>
          <w:rFonts w:ascii="Garamond" w:eastAsia="Arial Unicode MS" w:hAnsi="Garamond" w:cs="Arial Unicode MS"/>
          <w:lang w:val="fr-FR"/>
        </w:rPr>
        <w:t xml:space="preserve">. </w:t>
      </w:r>
      <w:r w:rsidR="007D26EE" w:rsidRPr="001A53BF">
        <w:rPr>
          <w:rFonts w:ascii="Garamond" w:eastAsia="Arial Unicode MS" w:hAnsi="Garamond" w:cs="Arial Unicode MS"/>
          <w:lang w:val="fr-FR"/>
        </w:rPr>
        <w:t xml:space="preserve">Vouloir  la paix, absolument, dira l’humanisme. Mais pourquoi invoquer Dieu ? </w:t>
      </w:r>
    </w:p>
    <w:p w:rsidR="005729E3" w:rsidRPr="001A53BF" w:rsidRDefault="00212CA4"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Les croyants au contraire, </w:t>
      </w:r>
      <w:r w:rsidR="005729E3" w:rsidRPr="001A53BF">
        <w:rPr>
          <w:rFonts w:ascii="Garamond" w:eastAsia="Arial Unicode MS" w:hAnsi="Garamond" w:cs="Arial Unicode MS"/>
          <w:lang w:val="fr-FR"/>
        </w:rPr>
        <w:t>diront : « </w:t>
      </w:r>
      <w:r w:rsidR="007D26EE" w:rsidRPr="001A53BF">
        <w:rPr>
          <w:rFonts w:ascii="Garamond" w:eastAsia="Arial Unicode MS" w:hAnsi="Garamond" w:cs="Arial Unicode MS"/>
          <w:lang w:val="fr-FR"/>
        </w:rPr>
        <w:t>Invoquer</w:t>
      </w:r>
      <w:r w:rsidR="005729E3" w:rsidRPr="001A53BF">
        <w:rPr>
          <w:rFonts w:ascii="Garamond" w:eastAsia="Arial Unicode MS" w:hAnsi="Garamond" w:cs="Arial Unicode MS"/>
          <w:lang w:val="fr-FR"/>
        </w:rPr>
        <w:t xml:space="preserve"> la paix au nom de Dieu, mais </w:t>
      </w:r>
      <w:r w:rsidR="00422D40" w:rsidRPr="001A53BF">
        <w:rPr>
          <w:rFonts w:ascii="Garamond" w:eastAsia="Arial Unicode MS" w:hAnsi="Garamond" w:cs="Arial Unicode MS"/>
          <w:lang w:val="fr-FR"/>
        </w:rPr>
        <w:t>le</w:t>
      </w:r>
      <w:r w:rsidR="005729E3" w:rsidRPr="001A53BF">
        <w:rPr>
          <w:rFonts w:ascii="Garamond" w:eastAsia="Arial Unicode MS" w:hAnsi="Garamond" w:cs="Arial Unicode MS"/>
          <w:lang w:val="fr-FR"/>
        </w:rPr>
        <w:t>quel ?</w:t>
      </w:r>
      <w:r w:rsidR="000E0469" w:rsidRPr="001A53BF">
        <w:rPr>
          <w:rFonts w:ascii="Garamond" w:eastAsia="Arial Unicode MS" w:hAnsi="Garamond" w:cs="Arial Unicode MS"/>
          <w:lang w:val="fr-FR"/>
        </w:rPr>
        <w:t> »</w:t>
      </w:r>
      <w:r w:rsidR="005729E3" w:rsidRPr="001A53BF">
        <w:rPr>
          <w:rFonts w:ascii="Garamond" w:eastAsia="Arial Unicode MS" w:hAnsi="Garamond" w:cs="Arial Unicode MS"/>
          <w:lang w:val="fr-FR"/>
        </w:rPr>
        <w:t xml:space="preserve"> Les croyants </w:t>
      </w:r>
      <w:r w:rsidR="007D26EE" w:rsidRPr="001A53BF">
        <w:rPr>
          <w:rFonts w:ascii="Garamond" w:eastAsia="Arial Unicode MS" w:hAnsi="Garamond" w:cs="Arial Unicode MS"/>
          <w:lang w:val="fr-FR"/>
        </w:rPr>
        <w:t>se</w:t>
      </w:r>
      <w:r w:rsidRPr="001A53BF">
        <w:rPr>
          <w:rFonts w:ascii="Garamond" w:eastAsia="Arial Unicode MS" w:hAnsi="Garamond" w:cs="Arial Unicode MS"/>
          <w:lang w:val="fr-FR"/>
        </w:rPr>
        <w:t xml:space="preserve"> </w:t>
      </w:r>
      <w:r w:rsidR="007D26EE" w:rsidRPr="001A53BF">
        <w:rPr>
          <w:rFonts w:ascii="Garamond" w:eastAsia="Arial Unicode MS" w:hAnsi="Garamond" w:cs="Arial Unicode MS"/>
          <w:lang w:val="fr-FR"/>
        </w:rPr>
        <w:t xml:space="preserve">méfient </w:t>
      </w:r>
      <w:r w:rsidRPr="001A53BF">
        <w:rPr>
          <w:rFonts w:ascii="Garamond" w:eastAsia="Arial Unicode MS" w:hAnsi="Garamond" w:cs="Arial Unicode MS"/>
          <w:lang w:val="fr-FR"/>
        </w:rPr>
        <w:t>d’une paix humaine</w:t>
      </w:r>
      <w:r w:rsidR="007D26EE" w:rsidRPr="001A53BF">
        <w:rPr>
          <w:rFonts w:ascii="Garamond" w:eastAsia="Arial Unicode MS" w:hAnsi="Garamond" w:cs="Arial Unicode MS"/>
          <w:lang w:val="fr-FR"/>
        </w:rPr>
        <w:t xml:space="preserve"> d’accommodement et de tiédeur</w:t>
      </w:r>
      <w:r w:rsidRPr="001A53BF">
        <w:rPr>
          <w:rFonts w:ascii="Garamond" w:eastAsia="Arial Unicode MS" w:hAnsi="Garamond" w:cs="Arial Unicode MS"/>
          <w:lang w:val="fr-FR"/>
        </w:rPr>
        <w:t xml:space="preserve">. Les </w:t>
      </w:r>
      <w:r w:rsidR="000E0469" w:rsidRPr="001A53BF">
        <w:rPr>
          <w:rFonts w:ascii="Garamond" w:eastAsia="Arial Unicode MS" w:hAnsi="Garamond" w:cs="Arial Unicode MS"/>
          <w:lang w:val="fr-FR"/>
        </w:rPr>
        <w:t xml:space="preserve">Juifs </w:t>
      </w:r>
      <w:r w:rsidR="00422D40" w:rsidRPr="001A53BF">
        <w:rPr>
          <w:rFonts w:ascii="Garamond" w:eastAsia="Arial Unicode MS" w:hAnsi="Garamond" w:cs="Arial Unicode MS"/>
          <w:lang w:val="fr-FR"/>
        </w:rPr>
        <w:t>vo</w:t>
      </w:r>
      <w:r w:rsidR="000E0469" w:rsidRPr="001A53BF">
        <w:rPr>
          <w:rFonts w:ascii="Garamond" w:eastAsia="Arial Unicode MS" w:hAnsi="Garamond" w:cs="Arial Unicode MS"/>
          <w:lang w:val="fr-FR"/>
        </w:rPr>
        <w:t xml:space="preserve">ient la paix universelle </w:t>
      </w:r>
      <w:r w:rsidR="00422D40" w:rsidRPr="001A53BF">
        <w:rPr>
          <w:rFonts w:ascii="Garamond" w:eastAsia="Arial Unicode MS" w:hAnsi="Garamond" w:cs="Arial Unicode MS"/>
          <w:lang w:val="fr-FR"/>
        </w:rPr>
        <w:t>avec le</w:t>
      </w:r>
      <w:r w:rsidR="002434AF" w:rsidRPr="001A53BF">
        <w:rPr>
          <w:rFonts w:ascii="Garamond" w:eastAsia="Arial Unicode MS" w:hAnsi="Garamond" w:cs="Arial Unicode MS"/>
          <w:lang w:val="fr-FR"/>
        </w:rPr>
        <w:t xml:space="preserve"> </w:t>
      </w:r>
      <w:r w:rsidR="000E0469" w:rsidRPr="001A53BF">
        <w:rPr>
          <w:rFonts w:ascii="Garamond" w:eastAsia="Arial Unicode MS" w:hAnsi="Garamond" w:cs="Arial Unicode MS"/>
          <w:lang w:val="fr-FR"/>
        </w:rPr>
        <w:t xml:space="preserve">Messie, </w:t>
      </w:r>
      <w:r w:rsidR="007D26EE" w:rsidRPr="001A53BF">
        <w:rPr>
          <w:rFonts w:ascii="Garamond" w:eastAsia="Arial Unicode MS" w:hAnsi="Garamond" w:cs="Arial Unicode MS"/>
          <w:lang w:val="fr-FR"/>
        </w:rPr>
        <w:t>le</w:t>
      </w:r>
      <w:r w:rsidR="002434AF" w:rsidRPr="001A53BF">
        <w:rPr>
          <w:rFonts w:ascii="Garamond" w:eastAsia="Arial Unicode MS" w:hAnsi="Garamond" w:cs="Arial Unicode MS"/>
          <w:lang w:val="fr-FR"/>
        </w:rPr>
        <w:t>s</w:t>
      </w:r>
      <w:r w:rsidR="007D26EE"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 xml:space="preserve">Chrétiens </w:t>
      </w:r>
      <w:r w:rsidR="00422D40" w:rsidRPr="001A53BF">
        <w:rPr>
          <w:rFonts w:ascii="Garamond" w:eastAsia="Arial Unicode MS" w:hAnsi="Garamond" w:cs="Arial Unicode MS"/>
          <w:lang w:val="fr-FR"/>
        </w:rPr>
        <w:t>avec</w:t>
      </w:r>
      <w:r w:rsidRPr="001A53BF">
        <w:rPr>
          <w:rFonts w:ascii="Garamond" w:eastAsia="Arial Unicode MS" w:hAnsi="Garamond" w:cs="Arial Unicode MS"/>
          <w:lang w:val="fr-FR"/>
        </w:rPr>
        <w:t xml:space="preserve"> la souveraineté du Christ, les Musulmans </w:t>
      </w:r>
      <w:r w:rsidR="00422D40" w:rsidRPr="001A53BF">
        <w:rPr>
          <w:rFonts w:ascii="Garamond" w:eastAsia="Arial Unicode MS" w:hAnsi="Garamond" w:cs="Arial Unicode MS"/>
          <w:lang w:val="fr-FR"/>
        </w:rPr>
        <w:t>avec le</w:t>
      </w:r>
      <w:r w:rsidRPr="001A53BF">
        <w:rPr>
          <w:rFonts w:ascii="Garamond" w:eastAsia="Arial Unicode MS" w:hAnsi="Garamond" w:cs="Arial Unicode MS"/>
          <w:lang w:val="fr-FR"/>
        </w:rPr>
        <w:t xml:space="preserve"> </w:t>
      </w:r>
      <w:r w:rsidRPr="001A53BF">
        <w:rPr>
          <w:rFonts w:ascii="Garamond" w:eastAsia="Arial Unicode MS" w:hAnsi="Garamond" w:cs="Arial Unicode MS"/>
          <w:i/>
          <w:lang w:val="fr-FR"/>
        </w:rPr>
        <w:t>Dar El Islam</w:t>
      </w:r>
      <w:r w:rsidRPr="001A53BF">
        <w:rPr>
          <w:rFonts w:ascii="Garamond" w:eastAsia="Arial Unicode MS" w:hAnsi="Garamond" w:cs="Arial Unicode MS"/>
          <w:lang w:val="fr-FR"/>
        </w:rPr>
        <w:t xml:space="preserve">, la maison de l’Islam. Chaque religion croit que </w:t>
      </w:r>
      <w:r w:rsidR="007D26EE" w:rsidRPr="001A53BF">
        <w:rPr>
          <w:rFonts w:ascii="Garamond" w:eastAsia="Arial Unicode MS" w:hAnsi="Garamond" w:cs="Arial Unicode MS"/>
          <w:lang w:val="fr-FR"/>
        </w:rPr>
        <w:t>seul l’enseignement de son fondateur apportera la paix</w:t>
      </w:r>
      <w:r w:rsidRPr="001A53BF">
        <w:rPr>
          <w:rFonts w:ascii="Garamond" w:eastAsia="Arial Unicode MS" w:hAnsi="Garamond" w:cs="Arial Unicode MS"/>
          <w:lang w:val="fr-FR"/>
        </w:rPr>
        <w:t xml:space="preserve">. </w:t>
      </w:r>
      <w:r w:rsidR="007D26EE" w:rsidRPr="001A53BF">
        <w:rPr>
          <w:rFonts w:ascii="Garamond" w:eastAsia="Arial Unicode MS" w:hAnsi="Garamond" w:cs="Arial Unicode MS"/>
          <w:lang w:val="fr-FR"/>
        </w:rPr>
        <w:t>Ici, souvenons-</w:t>
      </w:r>
      <w:r w:rsidR="006B7F65" w:rsidRPr="001A53BF">
        <w:rPr>
          <w:rFonts w:ascii="Garamond" w:eastAsia="Arial Unicode MS" w:hAnsi="Garamond" w:cs="Arial Unicode MS"/>
          <w:lang w:val="fr-FR"/>
        </w:rPr>
        <w:t xml:space="preserve">nous du témoignage donné </w:t>
      </w:r>
      <w:r w:rsidR="007D26EE" w:rsidRPr="001A53BF">
        <w:rPr>
          <w:rFonts w:ascii="Garamond" w:eastAsia="Arial Unicode MS" w:hAnsi="Garamond" w:cs="Arial Unicode MS"/>
          <w:lang w:val="fr-FR"/>
        </w:rPr>
        <w:t xml:space="preserve">par </w:t>
      </w:r>
      <w:r w:rsidR="006B7F65" w:rsidRPr="001A53BF">
        <w:rPr>
          <w:rFonts w:ascii="Garamond" w:eastAsia="Arial Unicode MS" w:hAnsi="Garamond" w:cs="Arial Unicode MS"/>
          <w:lang w:val="fr-FR"/>
        </w:rPr>
        <w:t xml:space="preserve">Gandhi et King. </w:t>
      </w:r>
      <w:r w:rsidR="001216E0" w:rsidRPr="001A53BF">
        <w:rPr>
          <w:rFonts w:ascii="Garamond" w:eastAsia="Arial Unicode MS" w:hAnsi="Garamond" w:cs="Arial Unicode MS"/>
          <w:lang w:val="fr-FR"/>
        </w:rPr>
        <w:t>H</w:t>
      </w:r>
      <w:r w:rsidR="006B7F65" w:rsidRPr="001A53BF">
        <w:rPr>
          <w:rFonts w:ascii="Garamond" w:eastAsia="Arial Unicode MS" w:hAnsi="Garamond" w:cs="Arial Unicode MS"/>
          <w:lang w:val="fr-FR"/>
        </w:rPr>
        <w:t xml:space="preserve">ommes d’une foi </w:t>
      </w:r>
      <w:r w:rsidR="00422D40" w:rsidRPr="001A53BF">
        <w:rPr>
          <w:rFonts w:ascii="Garamond" w:eastAsia="Arial Unicode MS" w:hAnsi="Garamond" w:cs="Arial Unicode MS"/>
          <w:lang w:val="fr-FR"/>
        </w:rPr>
        <w:t>ardente</w:t>
      </w:r>
      <w:r w:rsidR="006B7F65" w:rsidRPr="001A53BF">
        <w:rPr>
          <w:rFonts w:ascii="Garamond" w:eastAsia="Arial Unicode MS" w:hAnsi="Garamond" w:cs="Arial Unicode MS"/>
          <w:lang w:val="fr-FR"/>
        </w:rPr>
        <w:t xml:space="preserve">, </w:t>
      </w:r>
      <w:r w:rsidR="00422D40" w:rsidRPr="001A53BF">
        <w:rPr>
          <w:rFonts w:ascii="Garamond" w:eastAsia="Arial Unicode MS" w:hAnsi="Garamond" w:cs="Arial Unicode MS"/>
          <w:lang w:val="fr-FR"/>
        </w:rPr>
        <w:t>ils se soumett</w:t>
      </w:r>
      <w:r w:rsidR="001216E0" w:rsidRPr="001A53BF">
        <w:rPr>
          <w:rFonts w:ascii="Garamond" w:eastAsia="Arial Unicode MS" w:hAnsi="Garamond" w:cs="Arial Unicode MS"/>
          <w:lang w:val="fr-FR"/>
        </w:rPr>
        <w:t xml:space="preserve">aient </w:t>
      </w:r>
      <w:r w:rsidR="00422D40" w:rsidRPr="001A53BF">
        <w:rPr>
          <w:rFonts w:ascii="Garamond" w:eastAsia="Arial Unicode MS" w:hAnsi="Garamond" w:cs="Arial Unicode MS"/>
          <w:lang w:val="fr-FR"/>
        </w:rPr>
        <w:t>aux</w:t>
      </w:r>
      <w:r w:rsidR="006B7F65" w:rsidRPr="001A53BF">
        <w:rPr>
          <w:rFonts w:ascii="Garamond" w:eastAsia="Arial Unicode MS" w:hAnsi="Garamond" w:cs="Arial Unicode MS"/>
          <w:lang w:val="fr-FR"/>
        </w:rPr>
        <w:t xml:space="preserve"> exigences du Ciel. </w:t>
      </w:r>
      <w:r w:rsidR="004E5F4B" w:rsidRPr="001A53BF">
        <w:rPr>
          <w:rFonts w:ascii="Garamond" w:eastAsia="Arial Unicode MS" w:hAnsi="Garamond" w:cs="Arial Unicode MS"/>
          <w:lang w:val="fr-FR"/>
        </w:rPr>
        <w:t xml:space="preserve">Mais </w:t>
      </w:r>
      <w:r w:rsidR="001216E0" w:rsidRPr="001A53BF">
        <w:rPr>
          <w:rFonts w:ascii="Garamond" w:eastAsia="Arial Unicode MS" w:hAnsi="Garamond" w:cs="Arial Unicode MS"/>
          <w:lang w:val="fr-FR"/>
        </w:rPr>
        <w:t>ils dépassèrent</w:t>
      </w:r>
      <w:r w:rsidR="00422D40" w:rsidRPr="001A53BF">
        <w:rPr>
          <w:rFonts w:ascii="Garamond" w:eastAsia="Arial Unicode MS" w:hAnsi="Garamond" w:cs="Arial Unicode MS"/>
          <w:lang w:val="fr-FR"/>
        </w:rPr>
        <w:t xml:space="preserve"> leur religion respective – </w:t>
      </w:r>
      <w:r w:rsidR="004E5F4B" w:rsidRPr="001A53BF">
        <w:rPr>
          <w:rFonts w:ascii="Garamond" w:eastAsia="Arial Unicode MS" w:hAnsi="Garamond" w:cs="Arial Unicode MS"/>
          <w:lang w:val="fr-FR"/>
        </w:rPr>
        <w:t xml:space="preserve">hindouisme </w:t>
      </w:r>
      <w:r w:rsidR="00422D40" w:rsidRPr="001A53BF">
        <w:rPr>
          <w:rFonts w:ascii="Garamond" w:eastAsia="Arial Unicode MS" w:hAnsi="Garamond" w:cs="Arial Unicode MS"/>
          <w:lang w:val="fr-FR"/>
        </w:rPr>
        <w:t>et</w:t>
      </w:r>
      <w:r w:rsidR="004E5F4B" w:rsidRPr="001A53BF">
        <w:rPr>
          <w:rFonts w:ascii="Garamond" w:eastAsia="Arial Unicode MS" w:hAnsi="Garamond" w:cs="Arial Unicode MS"/>
          <w:lang w:val="fr-FR"/>
        </w:rPr>
        <w:t xml:space="preserve"> protestantisme – par amour de Dieu et du genre humain. </w:t>
      </w:r>
    </w:p>
    <w:p w:rsidR="00436E19" w:rsidRPr="001A53BF" w:rsidRDefault="00422D40" w:rsidP="00FE07D8">
      <w:pPr>
        <w:rPr>
          <w:rFonts w:ascii="Garamond" w:eastAsia="Arial Unicode MS" w:hAnsi="Garamond" w:cs="Arial Unicode MS"/>
          <w:lang w:val="fr-FR"/>
        </w:rPr>
      </w:pPr>
      <w:r w:rsidRPr="001A53BF">
        <w:rPr>
          <w:rFonts w:ascii="Garamond" w:eastAsia="Arial Unicode MS" w:hAnsi="Garamond" w:cs="Arial Unicode MS"/>
          <w:lang w:val="fr-FR"/>
        </w:rPr>
        <w:t>Trois grandes intuitions simples dominent la spiritualité</w:t>
      </w:r>
      <w:r w:rsidR="004E5F4B" w:rsidRPr="001A53BF">
        <w:rPr>
          <w:rFonts w:ascii="Garamond" w:eastAsia="Arial Unicode MS" w:hAnsi="Garamond" w:cs="Arial Unicode MS"/>
          <w:lang w:val="fr-FR"/>
        </w:rPr>
        <w:t xml:space="preserve"> de </w:t>
      </w:r>
      <w:r w:rsidR="00407610" w:rsidRPr="001A53BF">
        <w:rPr>
          <w:rFonts w:ascii="Garamond" w:eastAsia="Arial Unicode MS" w:hAnsi="Garamond" w:cs="Arial Unicode MS"/>
          <w:lang w:val="fr-FR"/>
        </w:rPr>
        <w:t>Gandhi</w:t>
      </w:r>
      <w:r w:rsidRPr="001A53BF">
        <w:rPr>
          <w:rFonts w:ascii="Garamond" w:eastAsia="Arial Unicode MS" w:hAnsi="Garamond" w:cs="Arial Unicode MS"/>
          <w:lang w:val="fr-FR"/>
        </w:rPr>
        <w:t xml:space="preserve">, </w:t>
      </w:r>
      <w:r w:rsidR="002434AF" w:rsidRPr="001A53BF">
        <w:rPr>
          <w:rFonts w:ascii="Garamond" w:eastAsia="Arial Unicode MS" w:hAnsi="Garamond" w:cs="Arial Unicode MS"/>
          <w:lang w:val="fr-FR"/>
        </w:rPr>
        <w:t xml:space="preserve">capables d’apaiser les craintes des laïques et des personnes pieuses </w:t>
      </w:r>
      <w:r w:rsidR="00436E19" w:rsidRPr="001A53BF">
        <w:rPr>
          <w:rFonts w:ascii="Garamond" w:eastAsia="Arial Unicode MS" w:hAnsi="Garamond" w:cs="Arial Unicode MS"/>
          <w:lang w:val="fr-FR"/>
        </w:rPr>
        <w:t xml:space="preserve">: </w:t>
      </w:r>
      <w:r w:rsidR="002434AF" w:rsidRPr="001A53BF">
        <w:rPr>
          <w:rFonts w:ascii="Garamond" w:eastAsia="Arial Unicode MS" w:hAnsi="Garamond" w:cs="Arial Unicode MS"/>
          <w:lang w:val="fr-FR"/>
        </w:rPr>
        <w:t>la</w:t>
      </w:r>
      <w:r w:rsidR="00436E19" w:rsidRPr="001A53BF">
        <w:rPr>
          <w:rFonts w:ascii="Garamond" w:eastAsia="Arial Unicode MS" w:hAnsi="Garamond" w:cs="Arial Unicode MS"/>
          <w:lang w:val="fr-FR"/>
        </w:rPr>
        <w:t xml:space="preserve"> vérité est </w:t>
      </w:r>
      <w:r w:rsidR="0053232E" w:rsidRPr="001A53BF">
        <w:rPr>
          <w:rFonts w:ascii="Garamond" w:eastAsia="Arial Unicode MS" w:hAnsi="Garamond" w:cs="Arial Unicode MS"/>
          <w:lang w:val="fr-FR"/>
        </w:rPr>
        <w:t>supra-religieu</w:t>
      </w:r>
      <w:r w:rsidR="00436E19" w:rsidRPr="001A53BF">
        <w:rPr>
          <w:rFonts w:ascii="Garamond" w:eastAsia="Arial Unicode MS" w:hAnsi="Garamond" w:cs="Arial Unicode MS"/>
          <w:lang w:val="fr-FR"/>
        </w:rPr>
        <w:t>s</w:t>
      </w:r>
      <w:r w:rsidR="0053232E" w:rsidRPr="001A53BF">
        <w:rPr>
          <w:rFonts w:ascii="Garamond" w:eastAsia="Arial Unicode MS" w:hAnsi="Garamond" w:cs="Arial Unicode MS"/>
          <w:lang w:val="fr-FR"/>
        </w:rPr>
        <w:t>e</w:t>
      </w:r>
      <w:r w:rsidR="00436E19" w:rsidRPr="001A53BF">
        <w:rPr>
          <w:rFonts w:ascii="Garamond" w:eastAsia="Arial Unicode MS" w:hAnsi="Garamond" w:cs="Arial Unicode MS"/>
          <w:lang w:val="fr-FR"/>
        </w:rPr>
        <w:t xml:space="preserve">, </w:t>
      </w:r>
      <w:r w:rsidR="002434AF" w:rsidRPr="001A53BF">
        <w:rPr>
          <w:rFonts w:ascii="Garamond" w:eastAsia="Arial Unicode MS" w:hAnsi="Garamond" w:cs="Arial Unicode MS"/>
          <w:lang w:val="fr-FR"/>
        </w:rPr>
        <w:t>de nombreuse</w:t>
      </w:r>
      <w:r w:rsidR="00436E19" w:rsidRPr="001A53BF">
        <w:rPr>
          <w:rFonts w:ascii="Garamond" w:eastAsia="Arial Unicode MS" w:hAnsi="Garamond" w:cs="Arial Unicode MS"/>
          <w:lang w:val="fr-FR"/>
        </w:rPr>
        <w:t xml:space="preserve"> vérités sont </w:t>
      </w:r>
      <w:r w:rsidR="0053232E" w:rsidRPr="001A53BF">
        <w:rPr>
          <w:rFonts w:ascii="Garamond" w:eastAsia="Arial Unicode MS" w:hAnsi="Garamond" w:cs="Arial Unicode MS"/>
          <w:lang w:val="fr-FR"/>
        </w:rPr>
        <w:t>inter-religieuse</w:t>
      </w:r>
      <w:r w:rsidR="00436E19" w:rsidRPr="001A53BF">
        <w:rPr>
          <w:rFonts w:ascii="Garamond" w:eastAsia="Arial Unicode MS" w:hAnsi="Garamond" w:cs="Arial Unicode MS"/>
          <w:lang w:val="fr-FR"/>
        </w:rPr>
        <w:t xml:space="preserve">s, </w:t>
      </w:r>
      <w:r w:rsidR="0053232E" w:rsidRPr="001A53BF">
        <w:rPr>
          <w:rFonts w:ascii="Garamond" w:eastAsia="Arial Unicode MS" w:hAnsi="Garamond" w:cs="Arial Unicode MS"/>
          <w:lang w:val="fr-FR"/>
        </w:rPr>
        <w:t xml:space="preserve">enfin </w:t>
      </w:r>
      <w:r w:rsidR="00546A0E" w:rsidRPr="001A53BF">
        <w:rPr>
          <w:rFonts w:ascii="Garamond" w:eastAsia="Arial Unicode MS" w:hAnsi="Garamond" w:cs="Arial Unicode MS"/>
          <w:lang w:val="fr-FR"/>
        </w:rPr>
        <w:t>certain</w:t>
      </w:r>
      <w:r w:rsidR="0053232E" w:rsidRPr="001A53BF">
        <w:rPr>
          <w:rFonts w:ascii="Garamond" w:eastAsia="Arial Unicode MS" w:hAnsi="Garamond" w:cs="Arial Unicode MS"/>
          <w:lang w:val="fr-FR"/>
        </w:rPr>
        <w:t xml:space="preserve">es pratiques </w:t>
      </w:r>
      <w:r w:rsidR="00546A0E" w:rsidRPr="001A53BF">
        <w:rPr>
          <w:rFonts w:ascii="Garamond" w:eastAsia="Arial Unicode MS" w:hAnsi="Garamond" w:cs="Arial Unicode MS"/>
          <w:lang w:val="fr-FR"/>
        </w:rPr>
        <w:t>peuvent</w:t>
      </w:r>
      <w:r w:rsidR="0053232E" w:rsidRPr="001A53BF">
        <w:rPr>
          <w:rFonts w:ascii="Garamond" w:eastAsia="Arial Unicode MS" w:hAnsi="Garamond" w:cs="Arial Unicode MS"/>
          <w:lang w:val="fr-FR"/>
        </w:rPr>
        <w:t xml:space="preserve"> </w:t>
      </w:r>
      <w:r w:rsidR="00546A0E" w:rsidRPr="001A53BF">
        <w:rPr>
          <w:rFonts w:ascii="Garamond" w:eastAsia="Arial Unicode MS" w:hAnsi="Garamond" w:cs="Arial Unicode MS"/>
          <w:lang w:val="fr-FR"/>
        </w:rPr>
        <w:t>être</w:t>
      </w:r>
      <w:r w:rsidR="0053232E" w:rsidRPr="001A53BF">
        <w:rPr>
          <w:rFonts w:ascii="Garamond" w:eastAsia="Arial Unicode MS" w:hAnsi="Garamond" w:cs="Arial Unicode MS"/>
          <w:lang w:val="fr-FR"/>
        </w:rPr>
        <w:t xml:space="preserve"> infra-religieuses. </w:t>
      </w:r>
    </w:p>
    <w:p w:rsidR="00546A0E" w:rsidRPr="001A53BF" w:rsidRDefault="00546A0E" w:rsidP="00436E19">
      <w:pPr>
        <w:rPr>
          <w:rFonts w:ascii="Garamond" w:eastAsia="Arial Unicode MS" w:hAnsi="Garamond" w:cs="Arial Unicode MS"/>
          <w:lang w:val="fr-FR"/>
        </w:rPr>
      </w:pPr>
      <w:r w:rsidRPr="001A53BF">
        <w:rPr>
          <w:rFonts w:ascii="Garamond" w:eastAsia="Arial Unicode MS" w:hAnsi="Garamond" w:cs="Arial Unicode MS"/>
          <w:lang w:val="fr-FR"/>
        </w:rPr>
        <w:t>Sur</w:t>
      </w:r>
      <w:r w:rsidR="0053232E" w:rsidRPr="001A53BF">
        <w:rPr>
          <w:rFonts w:ascii="Garamond" w:eastAsia="Arial Unicode MS" w:hAnsi="Garamond" w:cs="Arial Unicode MS"/>
          <w:lang w:val="fr-FR"/>
        </w:rPr>
        <w:t xml:space="preserve"> le premier point, Gandhi </w:t>
      </w:r>
      <w:r w:rsidR="002434AF" w:rsidRPr="001A53BF">
        <w:rPr>
          <w:rFonts w:ascii="Garamond" w:eastAsia="Arial Unicode MS" w:hAnsi="Garamond" w:cs="Arial Unicode MS"/>
          <w:lang w:val="fr-FR"/>
        </w:rPr>
        <w:t xml:space="preserve">avait </w:t>
      </w:r>
      <w:r w:rsidR="004E5F4B" w:rsidRPr="001A53BF">
        <w:rPr>
          <w:rFonts w:ascii="Garamond" w:eastAsia="Arial Unicode MS" w:hAnsi="Garamond" w:cs="Arial Unicode MS"/>
          <w:lang w:val="fr-FR"/>
        </w:rPr>
        <w:t>deux formules célèbres</w:t>
      </w:r>
      <w:r w:rsidR="00407610" w:rsidRPr="001A53BF">
        <w:rPr>
          <w:rFonts w:ascii="Garamond" w:eastAsia="Arial Unicode MS" w:hAnsi="Garamond" w:cs="Arial Unicode MS"/>
          <w:lang w:val="fr-FR"/>
        </w:rPr>
        <w:t xml:space="preserve"> : « Dieu est vérité », </w:t>
      </w:r>
      <w:r w:rsidR="004E5F4B" w:rsidRPr="001A53BF">
        <w:rPr>
          <w:rFonts w:ascii="Garamond" w:eastAsia="Arial Unicode MS" w:hAnsi="Garamond" w:cs="Arial Unicode MS"/>
          <w:lang w:val="fr-FR"/>
        </w:rPr>
        <w:t>et</w:t>
      </w:r>
      <w:r w:rsidR="00407610" w:rsidRPr="001A53BF">
        <w:rPr>
          <w:rFonts w:ascii="Garamond" w:eastAsia="Arial Unicode MS" w:hAnsi="Garamond" w:cs="Arial Unicode MS"/>
          <w:lang w:val="fr-FR"/>
        </w:rPr>
        <w:t xml:space="preserve"> « la vérité est Dieu ». </w:t>
      </w:r>
      <w:r w:rsidR="002434AF" w:rsidRPr="001A53BF">
        <w:rPr>
          <w:rFonts w:ascii="Garamond" w:eastAsia="Arial Unicode MS" w:hAnsi="Garamond" w:cs="Arial Unicode MS"/>
          <w:lang w:val="fr-FR"/>
        </w:rPr>
        <w:t>Ici la vér</w:t>
      </w:r>
      <w:r w:rsidR="0053232E" w:rsidRPr="001A53BF">
        <w:rPr>
          <w:rFonts w:ascii="Garamond" w:eastAsia="Arial Unicode MS" w:hAnsi="Garamond" w:cs="Arial Unicode MS"/>
          <w:lang w:val="fr-FR"/>
        </w:rPr>
        <w:t>ité</w:t>
      </w:r>
      <w:r w:rsidR="00C56AB0" w:rsidRPr="001A53BF">
        <w:rPr>
          <w:rFonts w:ascii="Garamond" w:eastAsia="Arial Unicode MS" w:hAnsi="Garamond" w:cs="Arial Unicode MS"/>
          <w:lang w:val="fr-FR"/>
        </w:rPr>
        <w:t xml:space="preserve"> n’est pas intellectuelle.</w:t>
      </w:r>
      <w:r w:rsidR="004E5F4B" w:rsidRPr="001A53BF">
        <w:rPr>
          <w:rFonts w:ascii="Garamond" w:eastAsia="Arial Unicode MS" w:hAnsi="Garamond" w:cs="Arial Unicode MS"/>
          <w:lang w:val="fr-FR"/>
        </w:rPr>
        <w:t xml:space="preserve"> </w:t>
      </w:r>
      <w:r w:rsidR="002434AF" w:rsidRPr="001A53BF">
        <w:rPr>
          <w:rFonts w:ascii="Garamond" w:eastAsia="Arial Unicode MS" w:hAnsi="Garamond" w:cs="Arial Unicode MS"/>
          <w:lang w:val="fr-FR"/>
        </w:rPr>
        <w:t>C’est</w:t>
      </w:r>
      <w:r w:rsidR="004E5F4B" w:rsidRPr="001A53BF">
        <w:rPr>
          <w:rFonts w:ascii="Garamond" w:eastAsia="Arial Unicode MS" w:hAnsi="Garamond" w:cs="Arial Unicode MS"/>
          <w:lang w:val="fr-FR"/>
        </w:rPr>
        <w:t xml:space="preserve"> une vérité vécue, qui se révèle à toutes les consciences </w:t>
      </w:r>
      <w:r w:rsidR="002434AF" w:rsidRPr="001A53BF">
        <w:rPr>
          <w:rFonts w:ascii="Garamond" w:eastAsia="Arial Unicode MS" w:hAnsi="Garamond" w:cs="Arial Unicode MS"/>
          <w:lang w:val="fr-FR"/>
        </w:rPr>
        <w:t>par</w:t>
      </w:r>
      <w:r w:rsidR="004E5F4B" w:rsidRPr="001A53BF">
        <w:rPr>
          <w:rFonts w:ascii="Garamond" w:eastAsia="Arial Unicode MS" w:hAnsi="Garamond" w:cs="Arial Unicode MS"/>
          <w:lang w:val="fr-FR"/>
        </w:rPr>
        <w:t xml:space="preserve"> l’action concrète</w:t>
      </w:r>
      <w:r w:rsidR="0053232E" w:rsidRPr="001A53BF">
        <w:rPr>
          <w:rFonts w:ascii="Garamond" w:eastAsia="Arial Unicode MS" w:hAnsi="Garamond" w:cs="Arial Unicode MS"/>
          <w:lang w:val="fr-FR"/>
        </w:rPr>
        <w:t xml:space="preserve"> dans l’histoire</w:t>
      </w:r>
      <w:r w:rsidR="004E5F4B"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Certes</w:t>
      </w:r>
      <w:r w:rsidR="0053232E" w:rsidRPr="001A53BF">
        <w:rPr>
          <w:rFonts w:ascii="Garamond" w:eastAsia="Arial Unicode MS" w:hAnsi="Garamond" w:cs="Arial Unicode MS"/>
          <w:lang w:val="fr-FR"/>
        </w:rPr>
        <w:t xml:space="preserve">, une partie de Dieu échappe à notre entendement. Par contre, quand le Dieu vivant Se révèle à nos consciences dans </w:t>
      </w:r>
      <w:r w:rsidR="002434AF" w:rsidRPr="001A53BF">
        <w:rPr>
          <w:rFonts w:ascii="Garamond" w:eastAsia="Arial Unicode MS" w:hAnsi="Garamond" w:cs="Arial Unicode MS"/>
          <w:lang w:val="fr-FR"/>
        </w:rPr>
        <w:t>le quotidien</w:t>
      </w:r>
      <w:r w:rsidR="0053232E" w:rsidRPr="001A53BF">
        <w:rPr>
          <w:rFonts w:ascii="Garamond" w:eastAsia="Arial Unicode MS" w:hAnsi="Garamond" w:cs="Arial Unicode MS"/>
          <w:lang w:val="fr-FR"/>
        </w:rPr>
        <w:t xml:space="preserve">, </w:t>
      </w:r>
      <w:r w:rsidR="002434AF" w:rsidRPr="001A53BF">
        <w:rPr>
          <w:rFonts w:ascii="Garamond" w:eastAsia="Arial Unicode MS" w:hAnsi="Garamond" w:cs="Arial Unicode MS"/>
          <w:lang w:val="fr-FR"/>
        </w:rPr>
        <w:t>il faut</w:t>
      </w:r>
      <w:r w:rsidRPr="001A53BF">
        <w:rPr>
          <w:rFonts w:ascii="Garamond" w:eastAsia="Arial Unicode MS" w:hAnsi="Garamond" w:cs="Arial Unicode MS"/>
          <w:lang w:val="fr-FR"/>
        </w:rPr>
        <w:t xml:space="preserve"> répondre présent</w:t>
      </w:r>
      <w:r w:rsidR="0053232E" w:rsidRPr="001A53BF">
        <w:rPr>
          <w:rFonts w:ascii="Garamond" w:eastAsia="Arial Unicode MS" w:hAnsi="Garamond" w:cs="Arial Unicode MS"/>
          <w:lang w:val="fr-FR"/>
        </w:rPr>
        <w:t xml:space="preserve">. </w:t>
      </w:r>
      <w:r w:rsidR="004E5F4B" w:rsidRPr="001A53BF">
        <w:rPr>
          <w:rFonts w:ascii="Garamond" w:eastAsia="Arial Unicode MS" w:hAnsi="Garamond" w:cs="Arial Unicode MS"/>
          <w:lang w:val="fr-FR"/>
        </w:rPr>
        <w:t xml:space="preserve">Comme les grands prophètes d’Israël, Gandhi exhorte tout être humain à la sainteté, à la perfection </w:t>
      </w:r>
      <w:r w:rsidR="002434AF" w:rsidRPr="001A53BF">
        <w:rPr>
          <w:rFonts w:ascii="Garamond" w:eastAsia="Arial Unicode MS" w:hAnsi="Garamond" w:cs="Arial Unicode MS"/>
          <w:lang w:val="fr-FR"/>
        </w:rPr>
        <w:t>de soi</w:t>
      </w:r>
      <w:r w:rsidR="004E5F4B" w:rsidRPr="001A53BF">
        <w:rPr>
          <w:rFonts w:ascii="Garamond" w:eastAsia="Arial Unicode MS" w:hAnsi="Garamond" w:cs="Arial Unicode MS"/>
          <w:lang w:val="fr-FR"/>
        </w:rPr>
        <w:t xml:space="preserve">. </w:t>
      </w:r>
      <w:r w:rsidR="0053232E" w:rsidRPr="001A53BF">
        <w:rPr>
          <w:rFonts w:ascii="Garamond" w:eastAsia="Arial Unicode MS" w:hAnsi="Garamond" w:cs="Arial Unicode MS"/>
          <w:lang w:val="fr-FR"/>
        </w:rPr>
        <w:t xml:space="preserve">La spiritualité doit éduquer la conscience humaine à faire le plus de bien possible sur terre. </w:t>
      </w:r>
    </w:p>
    <w:p w:rsidR="00546A0E" w:rsidRPr="001A53BF" w:rsidRDefault="002434AF" w:rsidP="00546A0E">
      <w:pPr>
        <w:pStyle w:val="NormalWeb"/>
        <w:rPr>
          <w:rFonts w:ascii="Garamond" w:hAnsi="Garamond"/>
          <w:sz w:val="22"/>
          <w:szCs w:val="22"/>
          <w:lang w:val="fr-FR"/>
        </w:rPr>
      </w:pPr>
      <w:r w:rsidRPr="001A53BF">
        <w:rPr>
          <w:rFonts w:ascii="Garamond" w:eastAsia="Arial Unicode MS" w:hAnsi="Garamond" w:cs="Arial Unicode MS"/>
          <w:sz w:val="22"/>
          <w:szCs w:val="22"/>
          <w:lang w:val="fr-FR"/>
        </w:rPr>
        <w:t>D’où le</w:t>
      </w:r>
      <w:r w:rsidR="00546A0E" w:rsidRPr="001A53BF">
        <w:rPr>
          <w:rFonts w:ascii="Garamond" w:eastAsia="Arial Unicode MS" w:hAnsi="Garamond" w:cs="Arial Unicode MS"/>
          <w:sz w:val="22"/>
          <w:szCs w:val="22"/>
          <w:lang w:val="fr-FR"/>
        </w:rPr>
        <w:t xml:space="preserve"> deuxième point : l’existence de principes universels </w:t>
      </w:r>
      <w:r w:rsidRPr="001A53BF">
        <w:rPr>
          <w:rFonts w:ascii="Garamond" w:eastAsia="Arial Unicode MS" w:hAnsi="Garamond" w:cs="Arial Unicode MS"/>
          <w:sz w:val="22"/>
          <w:szCs w:val="22"/>
          <w:lang w:val="fr-FR"/>
        </w:rPr>
        <w:t xml:space="preserve">communs </w:t>
      </w:r>
      <w:r w:rsidR="00546A0E" w:rsidRPr="001A53BF">
        <w:rPr>
          <w:rFonts w:ascii="Garamond" w:eastAsia="Arial Unicode MS" w:hAnsi="Garamond" w:cs="Arial Unicode MS"/>
          <w:sz w:val="22"/>
          <w:szCs w:val="22"/>
          <w:lang w:val="fr-FR"/>
        </w:rPr>
        <w:t xml:space="preserve">à toutes les religions. </w:t>
      </w:r>
      <w:r w:rsidRPr="001A53BF">
        <w:rPr>
          <w:rFonts w:ascii="Garamond" w:eastAsia="Arial Unicode MS" w:hAnsi="Garamond" w:cs="Arial Unicode MS"/>
          <w:sz w:val="22"/>
          <w:szCs w:val="22"/>
          <w:lang w:val="fr-FR"/>
        </w:rPr>
        <w:t xml:space="preserve">« Faites aux autres ce que vous voudriez qu’ils fassent pour vous » est un axiome auquel peuvent souscrire toutes les spiritualités et l’humanisme laïque. </w:t>
      </w:r>
      <w:r w:rsidR="00546A0E" w:rsidRPr="001A53BF">
        <w:rPr>
          <w:rFonts w:ascii="Garamond" w:eastAsia="Arial Unicode MS" w:hAnsi="Garamond" w:cs="Arial Unicode MS"/>
          <w:sz w:val="22"/>
          <w:szCs w:val="22"/>
          <w:lang w:val="fr-FR"/>
        </w:rPr>
        <w:t>Alors qu’on lui posait la question :</w:t>
      </w:r>
      <w:r w:rsidR="0053232E" w:rsidRPr="001A53BF">
        <w:rPr>
          <w:rFonts w:ascii="Garamond" w:eastAsia="Arial Unicode MS" w:hAnsi="Garamond" w:cs="Arial Unicode MS"/>
          <w:sz w:val="22"/>
          <w:szCs w:val="22"/>
          <w:lang w:val="fr-FR"/>
        </w:rPr>
        <w:t xml:space="preserve"> </w:t>
      </w:r>
      <w:r w:rsidR="00546A0E" w:rsidRPr="001A53BF">
        <w:rPr>
          <w:rFonts w:ascii="Garamond" w:hAnsi="Garamond"/>
          <w:sz w:val="22"/>
          <w:szCs w:val="22"/>
          <w:lang w:val="fr-FR"/>
        </w:rPr>
        <w:t>« êtes-vous hindouiste ? », Gandhi répondit : « Oui je le suis. Je suis aussi un chrétien, un musulman, un bouddhiste et un juif. »</w:t>
      </w:r>
    </w:p>
    <w:p w:rsidR="007B2AD7" w:rsidRPr="001A53BF" w:rsidRDefault="001216E0" w:rsidP="00436E19">
      <w:pPr>
        <w:rPr>
          <w:rFonts w:ascii="Garamond" w:hAnsi="Garamond"/>
          <w:lang w:val="fr-FR"/>
        </w:rPr>
      </w:pPr>
      <w:r w:rsidRPr="001A53BF">
        <w:rPr>
          <w:rFonts w:ascii="Garamond" w:hAnsi="Garamond"/>
          <w:lang w:val="fr-FR"/>
        </w:rPr>
        <w:t>Il y a chez</w:t>
      </w:r>
      <w:r w:rsidR="004E5F4B" w:rsidRPr="001A53BF">
        <w:rPr>
          <w:rFonts w:ascii="Garamond" w:hAnsi="Garamond"/>
          <w:lang w:val="fr-FR"/>
        </w:rPr>
        <w:t xml:space="preserve"> tout </w:t>
      </w:r>
      <w:r w:rsidR="00546A0E" w:rsidRPr="001A53BF">
        <w:rPr>
          <w:rFonts w:ascii="Garamond" w:hAnsi="Garamond"/>
          <w:lang w:val="fr-FR"/>
        </w:rPr>
        <w:t xml:space="preserve">homme </w:t>
      </w:r>
      <w:r w:rsidR="004E5F4B" w:rsidRPr="001A53BF">
        <w:rPr>
          <w:rFonts w:ascii="Garamond" w:hAnsi="Garamond"/>
          <w:lang w:val="fr-FR"/>
        </w:rPr>
        <w:t>une base à partir de laquelle Dieu peut t</w:t>
      </w:r>
      <w:r w:rsidR="002434AF" w:rsidRPr="001A53BF">
        <w:rPr>
          <w:rFonts w:ascii="Garamond" w:hAnsi="Garamond"/>
          <w:lang w:val="fr-FR"/>
        </w:rPr>
        <w:t xml:space="preserve">ravailler : </w:t>
      </w:r>
      <w:r w:rsidR="004E5F4B" w:rsidRPr="001A53BF">
        <w:rPr>
          <w:rFonts w:ascii="Garamond" w:hAnsi="Garamond"/>
          <w:lang w:val="fr-FR"/>
        </w:rPr>
        <w:t>c’est la conscience</w:t>
      </w:r>
      <w:r w:rsidRPr="001A53BF">
        <w:rPr>
          <w:rFonts w:ascii="Garamond" w:hAnsi="Garamond"/>
          <w:lang w:val="fr-FR"/>
        </w:rPr>
        <w:t xml:space="preserve"> </w:t>
      </w:r>
      <w:r w:rsidR="004E5F4B" w:rsidRPr="001A53BF">
        <w:rPr>
          <w:rFonts w:ascii="Garamond" w:hAnsi="Garamond"/>
          <w:lang w:val="fr-FR"/>
        </w:rPr>
        <w:t xml:space="preserve">morale. </w:t>
      </w:r>
      <w:r w:rsidR="00436E19" w:rsidRPr="001A53BF">
        <w:rPr>
          <w:rFonts w:ascii="Garamond" w:hAnsi="Garamond"/>
          <w:lang w:val="fr-FR"/>
        </w:rPr>
        <w:t xml:space="preserve">Gandhi </w:t>
      </w:r>
      <w:r w:rsidRPr="001A53BF">
        <w:rPr>
          <w:rFonts w:ascii="Garamond" w:hAnsi="Garamond"/>
          <w:lang w:val="fr-FR"/>
        </w:rPr>
        <w:t xml:space="preserve">en faisait </w:t>
      </w:r>
      <w:r w:rsidR="00436E19" w:rsidRPr="001A53BF">
        <w:rPr>
          <w:rFonts w:ascii="Garamond" w:hAnsi="Garamond"/>
          <w:lang w:val="fr-FR"/>
        </w:rPr>
        <w:t xml:space="preserve">le socle d’une action pour le bien, pour la paix, dans laquelle tous les croyants se reconnaîtraient. Au risque de choquer les hindouistes, il disait ainsi : «  </w:t>
      </w:r>
      <w:r w:rsidR="007B2AD7" w:rsidRPr="001A53BF">
        <w:rPr>
          <w:rFonts w:ascii="Garamond" w:hAnsi="Garamond"/>
          <w:lang w:val="fr-FR"/>
        </w:rPr>
        <w:t xml:space="preserve">Les paroles de </w:t>
      </w:r>
      <w:hyperlink r:id="rId9" w:tooltip="Mahomet" w:history="1">
        <w:r w:rsidR="007B2AD7" w:rsidRPr="001A53BF">
          <w:rPr>
            <w:rStyle w:val="Lienhypertexte"/>
            <w:rFonts w:ascii="Garamond" w:hAnsi="Garamond"/>
            <w:color w:val="auto"/>
            <w:lang w:val="fr-FR"/>
          </w:rPr>
          <w:t>Mahomet</w:t>
        </w:r>
      </w:hyperlink>
      <w:r w:rsidR="007B2AD7" w:rsidRPr="001A53BF">
        <w:rPr>
          <w:rFonts w:ascii="Garamond" w:hAnsi="Garamond"/>
          <w:lang w:val="fr-FR"/>
        </w:rPr>
        <w:t xml:space="preserve"> sont un trésor de sagesse, pas seulement pour les musulmans mais pour l'humanité entière. »</w:t>
      </w:r>
    </w:p>
    <w:p w:rsidR="007B2AD7" w:rsidRPr="001A53BF" w:rsidRDefault="00546A0E" w:rsidP="00513B03">
      <w:pPr>
        <w:rPr>
          <w:rFonts w:ascii="Garamond" w:eastAsia="Arial Unicode MS" w:hAnsi="Garamond" w:cs="Arial Unicode MS"/>
          <w:lang w:val="fr-FR"/>
        </w:rPr>
      </w:pPr>
      <w:r w:rsidRPr="001A53BF">
        <w:rPr>
          <w:rFonts w:ascii="Garamond" w:hAnsi="Garamond"/>
          <w:lang w:val="fr-FR"/>
        </w:rPr>
        <w:t xml:space="preserve">Enfin, </w:t>
      </w:r>
      <w:r w:rsidR="0053232E" w:rsidRPr="001A53BF">
        <w:rPr>
          <w:rFonts w:ascii="Garamond" w:eastAsia="Arial Unicode MS" w:hAnsi="Garamond" w:cs="Arial Unicode MS"/>
          <w:lang w:val="fr-FR"/>
        </w:rPr>
        <w:t xml:space="preserve">Gandhi </w:t>
      </w:r>
      <w:r w:rsidRPr="001A53BF">
        <w:rPr>
          <w:rFonts w:ascii="Garamond" w:eastAsia="Arial Unicode MS" w:hAnsi="Garamond" w:cs="Arial Unicode MS"/>
          <w:lang w:val="fr-FR"/>
        </w:rPr>
        <w:t xml:space="preserve">alla jusqu’à dénoncer des pratiques religieuses nuisibles </w:t>
      </w:r>
      <w:r w:rsidR="0053232E" w:rsidRPr="001A53BF">
        <w:rPr>
          <w:rFonts w:ascii="Garamond" w:eastAsia="Arial Unicode MS" w:hAnsi="Garamond" w:cs="Arial Unicode MS"/>
          <w:lang w:val="fr-FR"/>
        </w:rPr>
        <w:t xml:space="preserve">: </w:t>
      </w:r>
      <w:r w:rsidR="0053232E" w:rsidRPr="001A53BF">
        <w:rPr>
          <w:rFonts w:ascii="Garamond" w:hAnsi="Garamond"/>
          <w:lang w:val="fr-FR"/>
        </w:rPr>
        <w:t>« Dès que nous perdons la base morale, nous</w:t>
      </w:r>
      <w:r w:rsidR="001216E0" w:rsidRPr="001A53BF">
        <w:rPr>
          <w:rFonts w:ascii="Garamond" w:hAnsi="Garamond"/>
          <w:lang w:val="fr-FR"/>
        </w:rPr>
        <w:t xml:space="preserve"> cessons d'être religieux. Il n’</w:t>
      </w:r>
      <w:r w:rsidR="0053232E" w:rsidRPr="001A53BF">
        <w:rPr>
          <w:rFonts w:ascii="Garamond" w:hAnsi="Garamond"/>
          <w:lang w:val="fr-FR"/>
        </w:rPr>
        <w:t>y a pas de chose telle qu'une religion effaçant la moralité. L'homme donc, ne peut être menteur</w:t>
      </w:r>
      <w:r w:rsidR="001216E0" w:rsidRPr="001A53BF">
        <w:rPr>
          <w:rFonts w:ascii="Garamond" w:hAnsi="Garamond"/>
          <w:lang w:val="fr-FR"/>
        </w:rPr>
        <w:t>, cruel ou dépravé et clamer qu’</w:t>
      </w:r>
      <w:r w:rsidR="0053232E" w:rsidRPr="001A53BF">
        <w:rPr>
          <w:rFonts w:ascii="Garamond" w:hAnsi="Garamond"/>
          <w:lang w:val="fr-FR"/>
        </w:rPr>
        <w:t>il a Dieu de son côté. »</w:t>
      </w:r>
      <w:r w:rsidR="00D60AFE">
        <w:rPr>
          <w:rStyle w:val="Appelnotedebasdep"/>
          <w:rFonts w:ascii="Garamond" w:hAnsi="Garamond"/>
          <w:lang w:val="fr-FR"/>
        </w:rPr>
        <w:footnoteReference w:id="5"/>
      </w:r>
    </w:p>
    <w:p w:rsidR="002D3EE1" w:rsidRPr="001A53BF" w:rsidRDefault="00546A0E"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Gandhi </w:t>
      </w:r>
      <w:r w:rsidR="002434AF" w:rsidRPr="001A53BF">
        <w:rPr>
          <w:rFonts w:ascii="Garamond" w:eastAsia="Arial Unicode MS" w:hAnsi="Garamond" w:cs="Arial Unicode MS"/>
          <w:lang w:val="fr-FR"/>
        </w:rPr>
        <w:t xml:space="preserve">scandalisa </w:t>
      </w:r>
      <w:r w:rsidRPr="001A53BF">
        <w:rPr>
          <w:rFonts w:ascii="Garamond" w:eastAsia="Arial Unicode MS" w:hAnsi="Garamond" w:cs="Arial Unicode MS"/>
          <w:lang w:val="fr-FR"/>
        </w:rPr>
        <w:t xml:space="preserve">la caste des brahmanes, </w:t>
      </w:r>
      <w:r w:rsidR="002434AF" w:rsidRPr="001A53BF">
        <w:rPr>
          <w:rFonts w:ascii="Garamond" w:eastAsia="Arial Unicode MS" w:hAnsi="Garamond" w:cs="Arial Unicode MS"/>
          <w:lang w:val="fr-FR"/>
        </w:rPr>
        <w:t>en</w:t>
      </w:r>
      <w:r w:rsidRPr="001A53BF">
        <w:rPr>
          <w:rFonts w:ascii="Garamond" w:eastAsia="Arial Unicode MS" w:hAnsi="Garamond" w:cs="Arial Unicode MS"/>
          <w:lang w:val="fr-FR"/>
        </w:rPr>
        <w:t xml:space="preserve"> proclam</w:t>
      </w:r>
      <w:r w:rsidR="002434AF" w:rsidRPr="001A53BF">
        <w:rPr>
          <w:rFonts w:ascii="Garamond" w:eastAsia="Arial Unicode MS" w:hAnsi="Garamond" w:cs="Arial Unicode MS"/>
          <w:lang w:val="fr-FR"/>
        </w:rPr>
        <w:t xml:space="preserve">ant </w:t>
      </w:r>
      <w:r w:rsidRPr="001A53BF">
        <w:rPr>
          <w:rFonts w:ascii="Garamond" w:eastAsia="Arial Unicode MS" w:hAnsi="Garamond" w:cs="Arial Unicode MS"/>
          <w:lang w:val="fr-FR"/>
        </w:rPr>
        <w:t>que les intouchables étaient « des enfants de Dieu »</w:t>
      </w:r>
      <w:r w:rsidR="001216E0" w:rsidRPr="001A53BF">
        <w:rPr>
          <w:rFonts w:ascii="Garamond" w:eastAsia="Arial Unicode MS" w:hAnsi="Garamond" w:cs="Arial Unicode MS"/>
          <w:lang w:val="fr-FR"/>
        </w:rPr>
        <w:t>. King scandalisa les églises blanches en disant que le</w:t>
      </w:r>
      <w:r w:rsidR="002434AF" w:rsidRPr="001A53BF">
        <w:rPr>
          <w:rFonts w:ascii="Garamond" w:eastAsia="Arial Unicode MS" w:hAnsi="Garamond" w:cs="Arial Unicode MS"/>
          <w:lang w:val="fr-FR"/>
        </w:rPr>
        <w:t>s noirs étaient enfants de Dieu</w:t>
      </w:r>
      <w:r w:rsidR="001216E0" w:rsidRPr="001A53BF">
        <w:rPr>
          <w:rFonts w:ascii="Garamond" w:eastAsia="Arial Unicode MS" w:hAnsi="Garamond" w:cs="Arial Unicode MS"/>
          <w:lang w:val="fr-FR"/>
        </w:rPr>
        <w:t>.</w:t>
      </w:r>
      <w:r w:rsidR="00D212CE" w:rsidRPr="001A53BF">
        <w:rPr>
          <w:rFonts w:ascii="Garamond" w:eastAsia="Arial Unicode MS" w:hAnsi="Garamond" w:cs="Arial Unicode MS"/>
          <w:lang w:val="fr-FR"/>
        </w:rPr>
        <w:t xml:space="preserve"> </w:t>
      </w:r>
      <w:r w:rsidRPr="001A53BF">
        <w:rPr>
          <w:rFonts w:ascii="Garamond" w:eastAsia="Arial Unicode MS" w:hAnsi="Garamond" w:cs="Arial Unicode MS"/>
          <w:lang w:val="fr-FR"/>
        </w:rPr>
        <w:t xml:space="preserve">On retrouve chez King une même intuition de la sainteté de </w:t>
      </w:r>
      <w:r w:rsidRPr="001A53BF">
        <w:rPr>
          <w:rFonts w:ascii="Garamond" w:eastAsia="Arial Unicode MS" w:hAnsi="Garamond" w:cs="Arial Unicode MS"/>
          <w:lang w:val="fr-FR"/>
        </w:rPr>
        <w:lastRenderedPageBreak/>
        <w:t xml:space="preserve">Dieu surpassant tous les dogmes et nous commandant d’aimer tous nos frères et sœurs de la grande famille humaine. L’action juste est à même de nous faire connaître le vrai Dieu : « Ce n’est qu’en aimant nos ennemis que nous pouvons connaître Dieu et faire </w:t>
      </w:r>
      <w:r w:rsidR="001216E0" w:rsidRPr="001A53BF">
        <w:rPr>
          <w:rFonts w:ascii="Garamond" w:eastAsia="Arial Unicode MS" w:hAnsi="Garamond" w:cs="Arial Unicode MS"/>
          <w:lang w:val="fr-FR"/>
        </w:rPr>
        <w:t>l’expérience de Sa sainteté. »</w:t>
      </w:r>
      <w:r w:rsidR="00232C80" w:rsidRPr="001A53BF">
        <w:rPr>
          <w:rFonts w:ascii="Garamond" w:eastAsia="Arial Unicode MS" w:hAnsi="Garamond" w:cs="Arial Unicode MS"/>
          <w:lang w:val="fr-FR"/>
        </w:rPr>
        <w:t xml:space="preserve"> </w:t>
      </w:r>
    </w:p>
    <w:p w:rsidR="00F01101" w:rsidRPr="001A53BF" w:rsidRDefault="00E205EB"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Pour Gandhi </w:t>
      </w:r>
      <w:r w:rsidR="00232C80" w:rsidRPr="001A53BF">
        <w:rPr>
          <w:rFonts w:ascii="Garamond" w:eastAsia="Arial Unicode MS" w:hAnsi="Garamond" w:cs="Arial Unicode MS"/>
          <w:lang w:val="fr-FR"/>
        </w:rPr>
        <w:t>« Dieu est vérité »</w:t>
      </w:r>
      <w:r w:rsidRPr="001A53BF">
        <w:rPr>
          <w:rFonts w:ascii="Garamond" w:eastAsia="Arial Unicode MS" w:hAnsi="Garamond" w:cs="Arial Unicode MS"/>
          <w:lang w:val="fr-FR"/>
        </w:rPr>
        <w:t xml:space="preserve">. Pour King </w:t>
      </w:r>
      <w:r w:rsidR="00232C80" w:rsidRPr="001A53BF">
        <w:rPr>
          <w:rFonts w:ascii="Garamond" w:eastAsia="Arial Unicode MS" w:hAnsi="Garamond" w:cs="Arial Unicode MS"/>
          <w:lang w:val="fr-FR"/>
        </w:rPr>
        <w:t xml:space="preserve">« Dieu est unité ». </w:t>
      </w:r>
      <w:r w:rsidR="008416E0" w:rsidRPr="001A53BF">
        <w:rPr>
          <w:rFonts w:ascii="Garamond" w:eastAsia="Arial Unicode MS" w:hAnsi="Garamond" w:cs="Arial Unicode MS"/>
          <w:lang w:val="fr-FR"/>
        </w:rPr>
        <w:t>C</w:t>
      </w:r>
      <w:r w:rsidR="00232C80" w:rsidRPr="001A53BF">
        <w:rPr>
          <w:rFonts w:ascii="Garamond" w:eastAsia="Arial Unicode MS" w:hAnsi="Garamond" w:cs="Arial Unicode MS"/>
          <w:lang w:val="fr-FR"/>
        </w:rPr>
        <w:t xml:space="preserve">ela </w:t>
      </w:r>
      <w:r w:rsidR="008416E0" w:rsidRPr="001A53BF">
        <w:rPr>
          <w:rFonts w:ascii="Garamond" w:eastAsia="Arial Unicode MS" w:hAnsi="Garamond" w:cs="Arial Unicode MS"/>
          <w:lang w:val="fr-FR"/>
        </w:rPr>
        <w:t>transparaît dans un</w:t>
      </w:r>
      <w:r w:rsidR="00232C80" w:rsidRPr="001A53BF">
        <w:rPr>
          <w:rFonts w:ascii="Garamond" w:eastAsia="Arial Unicode MS" w:hAnsi="Garamond" w:cs="Arial Unicode MS"/>
          <w:lang w:val="fr-FR"/>
        </w:rPr>
        <w:t xml:space="preserve">e </w:t>
      </w:r>
      <w:r w:rsidR="008416E0" w:rsidRPr="001A53BF">
        <w:rPr>
          <w:rFonts w:ascii="Garamond" w:eastAsia="Arial Unicode MS" w:hAnsi="Garamond" w:cs="Arial Unicode MS"/>
          <w:lang w:val="fr-FR"/>
        </w:rPr>
        <w:t xml:space="preserve">de ses </w:t>
      </w:r>
      <w:r w:rsidR="00232C80" w:rsidRPr="001A53BF">
        <w:rPr>
          <w:rFonts w:ascii="Garamond" w:eastAsia="Arial Unicode MS" w:hAnsi="Garamond" w:cs="Arial Unicode MS"/>
          <w:lang w:val="fr-FR"/>
        </w:rPr>
        <w:t>prière</w:t>
      </w:r>
      <w:r w:rsidR="008416E0" w:rsidRPr="001A53BF">
        <w:rPr>
          <w:rFonts w:ascii="Garamond" w:eastAsia="Arial Unicode MS" w:hAnsi="Garamond" w:cs="Arial Unicode MS"/>
          <w:lang w:val="fr-FR"/>
        </w:rPr>
        <w:t xml:space="preserve">s </w:t>
      </w:r>
      <w:r w:rsidR="00232C80" w:rsidRPr="001A53BF">
        <w:rPr>
          <w:rFonts w:ascii="Garamond" w:eastAsia="Arial Unicode MS" w:hAnsi="Garamond" w:cs="Arial Unicode MS"/>
          <w:lang w:val="fr-FR"/>
        </w:rPr>
        <w:t>: « </w:t>
      </w:r>
      <w:r w:rsidR="002D3EE1" w:rsidRPr="001A53BF">
        <w:rPr>
          <w:rFonts w:ascii="Garamond" w:eastAsia="Arial Unicode MS" w:hAnsi="Garamond" w:cs="Arial Unicode MS"/>
          <w:lang w:val="fr-FR"/>
        </w:rPr>
        <w:t xml:space="preserve">Dieu éternel et miséricordieux, Toi qui es un </w:t>
      </w:r>
      <w:r w:rsidR="007016F1" w:rsidRPr="001A53BF">
        <w:rPr>
          <w:rFonts w:ascii="Garamond" w:eastAsia="Arial Unicode MS" w:hAnsi="Garamond" w:cs="Arial Unicode MS"/>
          <w:lang w:val="fr-FR"/>
        </w:rPr>
        <w:t>Dieu de paix, d’amour</w:t>
      </w:r>
      <w:r w:rsidR="008416E0" w:rsidRPr="001A53BF">
        <w:rPr>
          <w:rFonts w:ascii="Garamond" w:eastAsia="Arial Unicode MS" w:hAnsi="Garamond" w:cs="Arial Unicode MS"/>
          <w:lang w:val="fr-FR"/>
        </w:rPr>
        <w:t>,</w:t>
      </w:r>
      <w:r w:rsidR="007016F1" w:rsidRPr="001A53BF">
        <w:rPr>
          <w:rFonts w:ascii="Garamond" w:eastAsia="Arial Unicode MS" w:hAnsi="Garamond" w:cs="Arial Unicode MS"/>
          <w:lang w:val="fr-FR"/>
        </w:rPr>
        <w:t xml:space="preserve"> d’unité</w:t>
      </w:r>
      <w:r w:rsidR="00232C80" w:rsidRPr="001A53BF">
        <w:rPr>
          <w:rFonts w:ascii="Garamond" w:eastAsia="Arial Unicode MS" w:hAnsi="Garamond" w:cs="Arial Unicode MS"/>
          <w:lang w:val="fr-FR"/>
        </w:rPr>
        <w:t xml:space="preserve">. </w:t>
      </w:r>
      <w:r w:rsidR="007016F1" w:rsidRPr="001A53BF">
        <w:rPr>
          <w:rFonts w:ascii="Garamond" w:eastAsia="Arial Unicode MS" w:hAnsi="Garamond" w:cs="Arial Unicode MS"/>
          <w:lang w:val="fr-FR"/>
        </w:rPr>
        <w:t>Nous te supplions de rassembler par Ton esprit tout ce qui s’est dispersé de réunir et de reconstituer tout ce qui s’est divisé. Veuille aussi nous accorder de nous convertir à ton unité, de rechercher ton unique et éternelle vérité, et de nous abstenir de toute dissension, ainsi nous n’aurons plus qu’un seul cœur, une seule volonté, une seule science</w:t>
      </w:r>
      <w:r w:rsidR="00F01101" w:rsidRPr="001A53BF">
        <w:rPr>
          <w:rFonts w:ascii="Garamond" w:eastAsia="Arial Unicode MS" w:hAnsi="Garamond" w:cs="Arial Unicode MS"/>
          <w:lang w:val="fr-FR"/>
        </w:rPr>
        <w:t>.</w:t>
      </w:r>
      <w:r w:rsidR="001216E0" w:rsidRPr="001A53BF">
        <w:rPr>
          <w:rFonts w:ascii="Garamond" w:eastAsia="Arial Unicode MS" w:hAnsi="Garamond" w:cs="Arial Unicode MS"/>
          <w:lang w:val="fr-FR"/>
        </w:rPr>
        <w:t> »</w:t>
      </w:r>
    </w:p>
    <w:p w:rsidR="002D3EE1" w:rsidRDefault="00440A52" w:rsidP="00D60AFE">
      <w:pPr>
        <w:pStyle w:val="Paragraphedeliste1"/>
        <w:numPr>
          <w:ilvl w:val="1"/>
          <w:numId w:val="3"/>
        </w:numPr>
        <w:rPr>
          <w:rFonts w:ascii="Garamond" w:eastAsia="Arial Unicode MS" w:hAnsi="Garamond" w:cs="Arial Unicode MS"/>
          <w:i/>
          <w:lang w:val="fr-FR"/>
        </w:rPr>
      </w:pPr>
      <w:r w:rsidRPr="001A53BF">
        <w:rPr>
          <w:rFonts w:ascii="Garamond" w:eastAsia="Arial Unicode MS" w:hAnsi="Garamond" w:cs="Arial Unicode MS"/>
          <w:i/>
          <w:lang w:val="fr-FR"/>
        </w:rPr>
        <w:t xml:space="preserve">Primauté du spirituel </w:t>
      </w:r>
      <w:r w:rsidR="00FC4020" w:rsidRPr="001A53BF">
        <w:rPr>
          <w:rFonts w:ascii="Garamond" w:eastAsia="Arial Unicode MS" w:hAnsi="Garamond" w:cs="Arial Unicode MS"/>
          <w:i/>
          <w:lang w:val="fr-FR"/>
        </w:rPr>
        <w:t>(Liberté, maîtrise de soi)</w:t>
      </w:r>
    </w:p>
    <w:p w:rsidR="00CA45AA" w:rsidRPr="001A53BF" w:rsidRDefault="00751FF4" w:rsidP="00513B03">
      <w:pPr>
        <w:rPr>
          <w:rFonts w:ascii="Garamond" w:eastAsia="Arial Unicode MS" w:hAnsi="Garamond" w:cs="Arial Unicode MS"/>
          <w:lang w:val="fr-FR"/>
        </w:rPr>
      </w:pPr>
      <w:r w:rsidRPr="001A53BF">
        <w:rPr>
          <w:rFonts w:ascii="Garamond" w:eastAsia="Arial Unicode MS" w:hAnsi="Garamond" w:cs="Arial Unicode MS"/>
          <w:lang w:val="fr-FR"/>
        </w:rPr>
        <w:t>La référence à une transcendance, à un idéal commun, à l’</w:t>
      </w:r>
      <w:r w:rsidR="00067647" w:rsidRPr="001A53BF">
        <w:rPr>
          <w:rFonts w:ascii="Garamond" w:eastAsia="Arial Unicode MS" w:hAnsi="Garamond" w:cs="Arial Unicode MS"/>
          <w:lang w:val="fr-FR"/>
        </w:rPr>
        <w:t xml:space="preserve">Amour </w:t>
      </w:r>
      <w:r w:rsidRPr="001A53BF">
        <w:rPr>
          <w:rFonts w:ascii="Garamond" w:eastAsia="Arial Unicode MS" w:hAnsi="Garamond" w:cs="Arial Unicode MS"/>
          <w:lang w:val="fr-FR"/>
        </w:rPr>
        <w:t xml:space="preserve">ne suffit pas. Une </w:t>
      </w:r>
      <w:r w:rsidR="00CA45AA" w:rsidRPr="001A53BF">
        <w:rPr>
          <w:rFonts w:ascii="Garamond" w:eastAsia="Arial Unicode MS" w:hAnsi="Garamond" w:cs="Arial Unicode MS"/>
          <w:lang w:val="fr-FR"/>
        </w:rPr>
        <w:t xml:space="preserve">condition essentielle </w:t>
      </w:r>
      <w:r w:rsidRPr="001A53BF">
        <w:rPr>
          <w:rFonts w:ascii="Garamond" w:eastAsia="Arial Unicode MS" w:hAnsi="Garamond" w:cs="Arial Unicode MS"/>
          <w:lang w:val="fr-FR"/>
        </w:rPr>
        <w:t xml:space="preserve">pour demeurer dans l’amour, c’est de rester libre, </w:t>
      </w:r>
      <w:r w:rsidR="00CA45AA" w:rsidRPr="001A53BF">
        <w:rPr>
          <w:rFonts w:ascii="Garamond" w:eastAsia="Arial Unicode MS" w:hAnsi="Garamond" w:cs="Arial Unicode MS"/>
          <w:lang w:val="fr-FR"/>
        </w:rPr>
        <w:t xml:space="preserve">de </w:t>
      </w:r>
      <w:r w:rsidRPr="001A53BF">
        <w:rPr>
          <w:rFonts w:ascii="Garamond" w:eastAsia="Arial Unicode MS" w:hAnsi="Garamond" w:cs="Arial Unicode MS"/>
          <w:lang w:val="fr-FR"/>
        </w:rPr>
        <w:t>maîtr</w:t>
      </w:r>
      <w:r w:rsidR="00CA45AA" w:rsidRPr="001A53BF">
        <w:rPr>
          <w:rFonts w:ascii="Garamond" w:eastAsia="Arial Unicode MS" w:hAnsi="Garamond" w:cs="Arial Unicode MS"/>
          <w:lang w:val="fr-FR"/>
        </w:rPr>
        <w:t>is</w:t>
      </w:r>
      <w:r w:rsidRPr="001A53BF">
        <w:rPr>
          <w:rFonts w:ascii="Garamond" w:eastAsia="Arial Unicode MS" w:hAnsi="Garamond" w:cs="Arial Unicode MS"/>
          <w:lang w:val="fr-FR"/>
        </w:rPr>
        <w:t>e</w:t>
      </w:r>
      <w:r w:rsidR="00CA45AA" w:rsidRPr="001A53BF">
        <w:rPr>
          <w:rFonts w:ascii="Garamond" w:eastAsia="Arial Unicode MS" w:hAnsi="Garamond" w:cs="Arial Unicode MS"/>
          <w:lang w:val="fr-FR"/>
        </w:rPr>
        <w:t>r so</w:t>
      </w:r>
      <w:r w:rsidRPr="001A53BF">
        <w:rPr>
          <w:rFonts w:ascii="Garamond" w:eastAsia="Arial Unicode MS" w:hAnsi="Garamond" w:cs="Arial Unicode MS"/>
          <w:lang w:val="fr-FR"/>
        </w:rPr>
        <w:t>n destin.</w:t>
      </w:r>
      <w:r w:rsidR="00CA45AA" w:rsidRPr="001A53BF">
        <w:rPr>
          <w:rFonts w:ascii="Garamond" w:eastAsia="Arial Unicode MS" w:hAnsi="Garamond" w:cs="Arial Unicode MS"/>
          <w:lang w:val="fr-FR"/>
        </w:rPr>
        <w:t xml:space="preserve"> On </w:t>
      </w:r>
      <w:r w:rsidR="00440A52" w:rsidRPr="001A53BF">
        <w:rPr>
          <w:rFonts w:ascii="Garamond" w:eastAsia="Arial Unicode MS" w:hAnsi="Garamond" w:cs="Arial Unicode MS"/>
          <w:lang w:val="fr-FR"/>
        </w:rPr>
        <w:t>s’abandonne</w:t>
      </w:r>
      <w:r w:rsidR="00CA45AA" w:rsidRPr="001A53BF">
        <w:rPr>
          <w:rFonts w:ascii="Garamond" w:eastAsia="Arial Unicode MS" w:hAnsi="Garamond" w:cs="Arial Unicode MS"/>
          <w:lang w:val="fr-FR"/>
        </w:rPr>
        <w:t xml:space="preserve"> à la passion, mais on doit se donner à l’amour, donner activement de soi, un soi qui doit être de qualité. </w:t>
      </w:r>
    </w:p>
    <w:p w:rsidR="00CA45AA" w:rsidRPr="001A53BF" w:rsidRDefault="008416E0" w:rsidP="00513B03">
      <w:pPr>
        <w:rPr>
          <w:rFonts w:ascii="Garamond" w:eastAsia="Arial Unicode MS" w:hAnsi="Garamond" w:cs="Arial Unicode MS"/>
          <w:lang w:val="fr-FR"/>
        </w:rPr>
      </w:pPr>
      <w:r w:rsidRPr="001A53BF">
        <w:rPr>
          <w:rFonts w:ascii="Garamond" w:eastAsia="Arial Unicode MS" w:hAnsi="Garamond" w:cs="Arial Unicode MS"/>
          <w:lang w:val="fr-FR"/>
        </w:rPr>
        <w:t>Trop</w:t>
      </w:r>
      <w:r w:rsidR="00CA45AA" w:rsidRPr="001A53BF">
        <w:rPr>
          <w:rFonts w:ascii="Garamond" w:eastAsia="Arial Unicode MS" w:hAnsi="Garamond" w:cs="Arial Unicode MS"/>
          <w:lang w:val="fr-FR"/>
        </w:rPr>
        <w:t xml:space="preserve"> de résolutions </w:t>
      </w:r>
      <w:r w:rsidR="00440A52" w:rsidRPr="001A53BF">
        <w:rPr>
          <w:rFonts w:ascii="Garamond" w:eastAsia="Arial Unicode MS" w:hAnsi="Garamond" w:cs="Arial Unicode MS"/>
          <w:lang w:val="fr-FR"/>
        </w:rPr>
        <w:t xml:space="preserve">restent sans </w:t>
      </w:r>
      <w:r w:rsidR="00CA45AA" w:rsidRPr="001A53BF">
        <w:rPr>
          <w:rFonts w:ascii="Garamond" w:eastAsia="Arial Unicode MS" w:hAnsi="Garamond" w:cs="Arial Unicode MS"/>
          <w:lang w:val="fr-FR"/>
        </w:rPr>
        <w:t xml:space="preserve">effet. On sait ce qui est bon, on le dit, mais on ne le fait pas </w:t>
      </w:r>
      <w:r w:rsidR="00D60AFE">
        <w:rPr>
          <w:rFonts w:ascii="Garamond" w:eastAsia="Arial Unicode MS" w:hAnsi="Garamond" w:cs="Arial Unicode MS"/>
          <w:lang w:val="fr-FR"/>
        </w:rPr>
        <w:t>ni i</w:t>
      </w:r>
      <w:r w:rsidR="00440A52" w:rsidRPr="001A53BF">
        <w:rPr>
          <w:rFonts w:ascii="Garamond" w:eastAsia="Arial Unicode MS" w:hAnsi="Garamond" w:cs="Arial Unicode MS"/>
          <w:lang w:val="fr-FR"/>
        </w:rPr>
        <w:t>ndividuel</w:t>
      </w:r>
      <w:r w:rsidR="00D60AFE">
        <w:rPr>
          <w:rFonts w:ascii="Garamond" w:eastAsia="Arial Unicode MS" w:hAnsi="Garamond" w:cs="Arial Unicode MS"/>
          <w:lang w:val="fr-FR"/>
        </w:rPr>
        <w:t>lement</w:t>
      </w:r>
      <w:r w:rsidR="00440A52" w:rsidRPr="001A53BF">
        <w:rPr>
          <w:rFonts w:ascii="Garamond" w:eastAsia="Arial Unicode MS" w:hAnsi="Garamond" w:cs="Arial Unicode MS"/>
          <w:lang w:val="fr-FR"/>
        </w:rPr>
        <w:t xml:space="preserve"> </w:t>
      </w:r>
      <w:r w:rsidR="00D60AFE">
        <w:rPr>
          <w:rFonts w:ascii="Garamond" w:eastAsia="Arial Unicode MS" w:hAnsi="Garamond" w:cs="Arial Unicode MS"/>
          <w:lang w:val="fr-FR"/>
        </w:rPr>
        <w:t>ni ensemble</w:t>
      </w:r>
      <w:r w:rsidR="00CA45AA" w:rsidRPr="001A53BF">
        <w:rPr>
          <w:rFonts w:ascii="Garamond" w:eastAsia="Arial Unicode MS" w:hAnsi="Garamond" w:cs="Arial Unicode MS"/>
          <w:lang w:val="fr-FR"/>
        </w:rPr>
        <w:t xml:space="preserve">. La bouche dit de bonnes choses, le cœur et le corps ne suivent pas. Pourtant, l’amour vrai nous commande de changer notre vie, et d’unir notre esprit et notre corps. Sans cette </w:t>
      </w:r>
      <w:r w:rsidR="00440A52" w:rsidRPr="001A53BF">
        <w:rPr>
          <w:rFonts w:ascii="Garamond" w:eastAsia="Arial Unicode MS" w:hAnsi="Garamond" w:cs="Arial Unicode MS"/>
          <w:lang w:val="fr-FR"/>
        </w:rPr>
        <w:t>cohérence</w:t>
      </w:r>
      <w:r w:rsidR="00CA45AA" w:rsidRPr="001A53BF">
        <w:rPr>
          <w:rFonts w:ascii="Garamond" w:eastAsia="Arial Unicode MS" w:hAnsi="Garamond" w:cs="Arial Unicode MS"/>
          <w:lang w:val="fr-FR"/>
        </w:rPr>
        <w:t xml:space="preserve">, la liberté est vide de sens. </w:t>
      </w:r>
    </w:p>
    <w:p w:rsidR="00751FF4" w:rsidRPr="001A53BF" w:rsidRDefault="00751FF4"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 L’être hum</w:t>
      </w:r>
      <w:r w:rsidR="008416E0" w:rsidRPr="001A53BF">
        <w:rPr>
          <w:rFonts w:ascii="Garamond" w:eastAsia="Arial Unicode MS" w:hAnsi="Garamond" w:cs="Arial Unicode MS"/>
          <w:lang w:val="fr-FR"/>
        </w:rPr>
        <w:t xml:space="preserve">ain </w:t>
      </w:r>
      <w:r w:rsidR="0017395A">
        <w:rPr>
          <w:rFonts w:ascii="Garamond" w:eastAsia="Arial Unicode MS" w:hAnsi="Garamond" w:cs="Arial Unicode MS"/>
          <w:lang w:val="fr-FR"/>
        </w:rPr>
        <w:t>est dual</w:t>
      </w:r>
      <w:r w:rsidRPr="001A53BF">
        <w:rPr>
          <w:rFonts w:ascii="Garamond" w:eastAsia="Arial Unicode MS" w:hAnsi="Garamond" w:cs="Arial Unicode MS"/>
          <w:lang w:val="fr-FR"/>
        </w:rPr>
        <w:t xml:space="preserve">, </w:t>
      </w:r>
      <w:r w:rsidR="0017395A">
        <w:rPr>
          <w:rFonts w:ascii="Garamond" w:eastAsia="Arial Unicode MS" w:hAnsi="Garamond" w:cs="Arial Unicode MS"/>
          <w:lang w:val="fr-FR"/>
        </w:rPr>
        <w:t xml:space="preserve">il est </w:t>
      </w:r>
      <w:r w:rsidRPr="001A53BF">
        <w:rPr>
          <w:rFonts w:ascii="Garamond" w:eastAsia="Arial Unicode MS" w:hAnsi="Garamond" w:cs="Arial Unicode MS"/>
          <w:lang w:val="fr-FR"/>
        </w:rPr>
        <w:t xml:space="preserve">esprit et </w:t>
      </w:r>
      <w:r w:rsidR="0017395A">
        <w:rPr>
          <w:rFonts w:ascii="Garamond" w:eastAsia="Arial Unicode MS" w:hAnsi="Garamond" w:cs="Arial Unicode MS"/>
          <w:lang w:val="fr-FR"/>
        </w:rPr>
        <w:t>chair</w:t>
      </w:r>
      <w:r w:rsidRPr="001A53BF">
        <w:rPr>
          <w:rFonts w:ascii="Garamond" w:eastAsia="Arial Unicode MS" w:hAnsi="Garamond" w:cs="Arial Unicode MS"/>
          <w:lang w:val="fr-FR"/>
        </w:rPr>
        <w:t xml:space="preserve">. </w:t>
      </w:r>
      <w:r w:rsidR="00CA45AA" w:rsidRPr="001A53BF">
        <w:rPr>
          <w:rFonts w:ascii="Garamond" w:eastAsia="Arial Unicode MS" w:hAnsi="Garamond" w:cs="Arial Unicode MS"/>
          <w:lang w:val="fr-FR"/>
        </w:rPr>
        <w:t>L</w:t>
      </w:r>
      <w:r w:rsidR="00440A52" w:rsidRPr="001A53BF">
        <w:rPr>
          <w:rFonts w:ascii="Garamond" w:eastAsia="Arial Unicode MS" w:hAnsi="Garamond" w:cs="Arial Unicode MS"/>
          <w:lang w:val="fr-FR"/>
        </w:rPr>
        <w:t>e</w:t>
      </w:r>
      <w:r w:rsidR="00CA45AA" w:rsidRPr="001A53BF">
        <w:rPr>
          <w:rFonts w:ascii="Garamond" w:eastAsia="Arial Unicode MS" w:hAnsi="Garamond" w:cs="Arial Unicode MS"/>
          <w:lang w:val="fr-FR"/>
        </w:rPr>
        <w:t xml:space="preserve"> premi</w:t>
      </w:r>
      <w:r w:rsidR="00440A52" w:rsidRPr="001A53BF">
        <w:rPr>
          <w:rFonts w:ascii="Garamond" w:eastAsia="Arial Unicode MS" w:hAnsi="Garamond" w:cs="Arial Unicode MS"/>
          <w:lang w:val="fr-FR"/>
        </w:rPr>
        <w:t>er « traité</w:t>
      </w:r>
      <w:r w:rsidR="00CA45AA" w:rsidRPr="001A53BF">
        <w:rPr>
          <w:rFonts w:ascii="Garamond" w:eastAsia="Arial Unicode MS" w:hAnsi="Garamond" w:cs="Arial Unicode MS"/>
          <w:lang w:val="fr-FR"/>
        </w:rPr>
        <w:t xml:space="preserve"> de paix » </w:t>
      </w:r>
      <w:r w:rsidR="0017395A">
        <w:rPr>
          <w:rFonts w:ascii="Garamond" w:eastAsia="Arial Unicode MS" w:hAnsi="Garamond" w:cs="Arial Unicode MS"/>
          <w:lang w:val="fr-FR"/>
        </w:rPr>
        <w:t>se scelle</w:t>
      </w:r>
      <w:r w:rsidR="00CA45AA" w:rsidRPr="001A53BF">
        <w:rPr>
          <w:rFonts w:ascii="Garamond" w:eastAsia="Arial Unicode MS" w:hAnsi="Garamond" w:cs="Arial Unicode MS"/>
          <w:lang w:val="fr-FR"/>
        </w:rPr>
        <w:t xml:space="preserve"> entre l’esprit et le corps. </w:t>
      </w:r>
      <w:r w:rsidR="007647CB" w:rsidRPr="001A53BF">
        <w:rPr>
          <w:rFonts w:ascii="Garamond" w:eastAsia="Arial Unicode MS" w:hAnsi="Garamond" w:cs="Arial Unicode MS"/>
          <w:lang w:val="fr-FR"/>
        </w:rPr>
        <w:t xml:space="preserve">Beaucoup de nos ambassadeurs de paix ont </w:t>
      </w:r>
      <w:r w:rsidR="0017395A">
        <w:rPr>
          <w:rFonts w:ascii="Garamond" w:eastAsia="Arial Unicode MS" w:hAnsi="Garamond" w:cs="Arial Unicode MS"/>
          <w:lang w:val="fr-FR"/>
        </w:rPr>
        <w:t xml:space="preserve">d’âpres </w:t>
      </w:r>
      <w:r w:rsidR="007647CB" w:rsidRPr="001A53BF">
        <w:rPr>
          <w:rFonts w:ascii="Garamond" w:eastAsia="Arial Unicode MS" w:hAnsi="Garamond" w:cs="Arial Unicode MS"/>
          <w:lang w:val="fr-FR"/>
        </w:rPr>
        <w:t>combats intérieurs</w:t>
      </w:r>
      <w:r w:rsidR="0017395A">
        <w:rPr>
          <w:rFonts w:ascii="Garamond" w:eastAsia="Arial Unicode MS" w:hAnsi="Garamond" w:cs="Arial Unicode MS"/>
          <w:lang w:val="fr-FR"/>
        </w:rPr>
        <w:t xml:space="preserve">, conscients </w:t>
      </w:r>
      <w:r w:rsidR="007647CB" w:rsidRPr="001A53BF">
        <w:rPr>
          <w:rFonts w:ascii="Garamond" w:eastAsia="Arial Unicode MS" w:hAnsi="Garamond" w:cs="Arial Unicode MS"/>
          <w:lang w:val="fr-FR"/>
        </w:rPr>
        <w:t>que le premier champ de bata</w:t>
      </w:r>
      <w:r w:rsidR="00440A52" w:rsidRPr="001A53BF">
        <w:rPr>
          <w:rFonts w:ascii="Garamond" w:eastAsia="Arial Unicode MS" w:hAnsi="Garamond" w:cs="Arial Unicode MS"/>
          <w:lang w:val="fr-FR"/>
        </w:rPr>
        <w:t>ille, c’est l’individu lui-même</w:t>
      </w:r>
      <w:r w:rsidR="007647CB" w:rsidRPr="001A53BF">
        <w:rPr>
          <w:rFonts w:ascii="Garamond" w:eastAsia="Arial Unicode MS" w:hAnsi="Garamond" w:cs="Arial Unicode MS"/>
          <w:lang w:val="fr-FR"/>
        </w:rPr>
        <w:t xml:space="preserve">. Récemment, un livre a évoqué les combats intérieurs que Mère Theresa a connus jusque tard dans sa vie, souvent en proie au doute et n’étant pas certaine d’être aimée de Dieu. </w:t>
      </w:r>
    </w:p>
    <w:p w:rsidR="00864D4F" w:rsidRPr="001A53BF" w:rsidRDefault="00864D4F"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Gandhi </w:t>
      </w:r>
      <w:r w:rsidR="007647CB" w:rsidRPr="001A53BF">
        <w:rPr>
          <w:rFonts w:ascii="Garamond" w:eastAsia="Arial Unicode MS" w:hAnsi="Garamond" w:cs="Arial Unicode MS"/>
          <w:lang w:val="fr-FR"/>
        </w:rPr>
        <w:t>fit un énorme travail sur lui-même</w:t>
      </w:r>
      <w:r w:rsidR="00A8208C" w:rsidRPr="001A53BF">
        <w:rPr>
          <w:rFonts w:ascii="Garamond" w:eastAsia="Arial Unicode MS" w:hAnsi="Garamond" w:cs="Arial Unicode MS"/>
          <w:lang w:val="fr-FR"/>
        </w:rPr>
        <w:t xml:space="preserve">, fait de </w:t>
      </w:r>
      <w:r w:rsidRPr="001A53BF">
        <w:rPr>
          <w:rFonts w:ascii="Garamond" w:eastAsia="Arial Unicode MS" w:hAnsi="Garamond" w:cs="Arial Unicode MS"/>
          <w:lang w:val="fr-FR"/>
        </w:rPr>
        <w:t xml:space="preserve">simplicité austère et </w:t>
      </w:r>
      <w:r w:rsidR="00A8208C" w:rsidRPr="001A53BF">
        <w:rPr>
          <w:rFonts w:ascii="Garamond" w:eastAsia="Arial Unicode MS" w:hAnsi="Garamond" w:cs="Arial Unicode MS"/>
          <w:lang w:val="fr-FR"/>
        </w:rPr>
        <w:t>de</w:t>
      </w:r>
      <w:r w:rsidRPr="001A53BF">
        <w:rPr>
          <w:rFonts w:ascii="Garamond" w:eastAsia="Arial Unicode MS" w:hAnsi="Garamond" w:cs="Arial Unicode MS"/>
          <w:lang w:val="fr-FR"/>
        </w:rPr>
        <w:t xml:space="preserve"> discipline personnelle</w:t>
      </w:r>
      <w:r w:rsidR="00A8208C" w:rsidRPr="001A53BF">
        <w:rPr>
          <w:rFonts w:ascii="Garamond" w:eastAsia="Arial Unicode MS" w:hAnsi="Garamond" w:cs="Arial Unicode MS"/>
          <w:lang w:val="fr-FR"/>
        </w:rPr>
        <w:t xml:space="preserve">. Celle-ci se traduisait </w:t>
      </w:r>
      <w:r w:rsidRPr="001A53BF">
        <w:rPr>
          <w:rFonts w:ascii="Garamond" w:eastAsia="Arial Unicode MS" w:hAnsi="Garamond" w:cs="Arial Unicode MS"/>
          <w:lang w:val="fr-FR"/>
        </w:rPr>
        <w:t xml:space="preserve">par un mode de vie frugal </w:t>
      </w:r>
      <w:r w:rsidR="00A8208C" w:rsidRPr="001A53BF">
        <w:rPr>
          <w:rFonts w:ascii="Garamond" w:eastAsia="Arial Unicode MS" w:hAnsi="Garamond" w:cs="Arial Unicode MS"/>
          <w:lang w:val="fr-FR"/>
        </w:rPr>
        <w:t xml:space="preserve">et autonome </w:t>
      </w:r>
      <w:r w:rsidRPr="001A53BF">
        <w:rPr>
          <w:rFonts w:ascii="Garamond" w:eastAsia="Arial Unicode MS" w:hAnsi="Garamond" w:cs="Arial Unicode MS"/>
          <w:lang w:val="fr-FR"/>
        </w:rPr>
        <w:t>(</w:t>
      </w:r>
      <w:r w:rsidR="00A8208C" w:rsidRPr="001A53BF">
        <w:rPr>
          <w:rFonts w:ascii="Garamond" w:eastAsia="Arial Unicode MS" w:hAnsi="Garamond" w:cs="Arial Unicode MS"/>
          <w:lang w:val="fr-FR"/>
        </w:rPr>
        <w:t>il confectionnait lui-même s</w:t>
      </w:r>
      <w:r w:rsidRPr="001A53BF">
        <w:rPr>
          <w:rFonts w:ascii="Garamond" w:eastAsia="Arial Unicode MS" w:hAnsi="Garamond" w:cs="Arial Unicode MS"/>
          <w:lang w:val="fr-FR"/>
        </w:rPr>
        <w:t>es vêtements simples) et des pratiques ascétiques : il jeûnait</w:t>
      </w:r>
      <w:r w:rsidR="007647CB" w:rsidRPr="001A53BF">
        <w:rPr>
          <w:rFonts w:ascii="Garamond" w:eastAsia="Arial Unicode MS" w:hAnsi="Garamond" w:cs="Arial Unicode MS"/>
          <w:lang w:val="fr-FR"/>
        </w:rPr>
        <w:t xml:space="preserve"> et </w:t>
      </w:r>
      <w:r w:rsidRPr="001A53BF">
        <w:rPr>
          <w:rFonts w:ascii="Garamond" w:eastAsia="Arial Unicode MS" w:hAnsi="Garamond" w:cs="Arial Unicode MS"/>
          <w:lang w:val="fr-FR"/>
        </w:rPr>
        <w:t xml:space="preserve">eut de longues périodes de chasteté jusqu’à interrompre tout rapport sexuel avec son épouse. Ce sacrifice du corps peut paraître difficile. Mais aujourd’hui, </w:t>
      </w:r>
      <w:r w:rsidR="007647CB" w:rsidRPr="001A53BF">
        <w:rPr>
          <w:rFonts w:ascii="Garamond" w:eastAsia="Arial Unicode MS" w:hAnsi="Garamond" w:cs="Arial Unicode MS"/>
          <w:lang w:val="fr-FR"/>
        </w:rPr>
        <w:t>beaucoup</w:t>
      </w:r>
      <w:r w:rsidRPr="001A53BF">
        <w:rPr>
          <w:rFonts w:ascii="Garamond" w:eastAsia="Arial Unicode MS" w:hAnsi="Garamond" w:cs="Arial Unicode MS"/>
          <w:lang w:val="fr-FR"/>
        </w:rPr>
        <w:t xml:space="preserve"> redécouvrent les vertus de la modération et du contrôle de soi</w:t>
      </w:r>
      <w:r w:rsidR="007647CB" w:rsidRPr="001A53BF">
        <w:rPr>
          <w:rFonts w:ascii="Garamond" w:eastAsia="Arial Unicode MS" w:hAnsi="Garamond" w:cs="Arial Unicode MS"/>
          <w:lang w:val="fr-FR"/>
        </w:rPr>
        <w:t>, pour des raisons médicales ou écologiques</w:t>
      </w:r>
      <w:r w:rsidRPr="001A53BF">
        <w:rPr>
          <w:rFonts w:ascii="Garamond" w:eastAsia="Arial Unicode MS" w:hAnsi="Garamond" w:cs="Arial Unicode MS"/>
          <w:lang w:val="fr-FR"/>
        </w:rPr>
        <w:t xml:space="preserve">. Pour diverses raisons, on essaie de manger moins et mieux, de rompre avec l’alcool ou le tabac, ou d’autres accoutumances. Cette énergie libérée doit être réinvestie pour mieux donner aux autres et étendre la culture de la paix. </w:t>
      </w:r>
      <w:r w:rsidR="007647CB" w:rsidRPr="001A53BF">
        <w:rPr>
          <w:rFonts w:ascii="Garamond" w:eastAsia="Arial Unicode MS" w:hAnsi="Garamond" w:cs="Arial Unicode MS"/>
          <w:lang w:val="fr-FR"/>
        </w:rPr>
        <w:t xml:space="preserve">Après tout, le mot hébreu Shalom signifie aussi bien la paix que la santé et l’intégrité. </w:t>
      </w:r>
    </w:p>
    <w:p w:rsidR="00E31B2F" w:rsidRPr="001A53BF" w:rsidRDefault="00AA0E5B" w:rsidP="00E31B2F">
      <w:pPr>
        <w:jc w:val="both"/>
        <w:rPr>
          <w:rFonts w:ascii="Garamond" w:eastAsia="Arial Unicode MS" w:hAnsi="Garamond" w:cs="Arial Unicode MS"/>
          <w:lang w:val="fr-FR"/>
        </w:rPr>
      </w:pPr>
      <w:r w:rsidRPr="001A53BF">
        <w:rPr>
          <w:rFonts w:ascii="Garamond" w:eastAsia="Arial Unicode MS" w:hAnsi="Garamond" w:cs="Arial Unicode MS"/>
          <w:lang w:val="fr-FR"/>
        </w:rPr>
        <w:t>Pour Gandhi, la privation ne visait pas son bien être personnel mais la guérison du corps social. Il estimait que la contrition, la souffrance que l’on s’inflige volontairement, peut être une arme bien plus efficace que l’attrition, c’est-à-dire des pertes infligées à l’adversaire. La désobéissance civile peut se définir comme une « arme de construction massive ».</w:t>
      </w:r>
    </w:p>
    <w:p w:rsidR="00E31B2F" w:rsidRPr="001A53BF" w:rsidRDefault="00E31B2F" w:rsidP="00E31B2F">
      <w:pPr>
        <w:pStyle w:val="NormalWeb"/>
        <w:rPr>
          <w:rFonts w:ascii="Garamond" w:eastAsia="Arial Unicode MS" w:hAnsi="Garamond" w:cs="Arial Unicode MS"/>
          <w:sz w:val="22"/>
          <w:szCs w:val="22"/>
          <w:lang w:val="fr-FR"/>
        </w:rPr>
      </w:pPr>
      <w:r w:rsidRPr="001A53BF">
        <w:rPr>
          <w:rFonts w:ascii="Garamond" w:eastAsia="Arial Unicode MS" w:hAnsi="Garamond" w:cs="Arial Unicode MS"/>
          <w:sz w:val="22"/>
          <w:szCs w:val="22"/>
          <w:lang w:val="fr-FR"/>
        </w:rPr>
        <w:t>« En appliquant le Satyagraha, j'ai découvert que la poursuite de la vérité n'admettait pas que la violence soit imposée à son opposant, mais qu'il doit être sevré de l'erreur par la patience et la sympathie. Pour ce faire, ce qui apparait comme vrai pour un doit apparaitre faux pour l'autre. Et la patience signifie souffrance personnelle. En bref, la doctrine signifie la revendication de la vérité, pas par infliction de la souffrance sur l'adversaire mais sur soi. »</w:t>
      </w:r>
    </w:p>
    <w:p w:rsidR="00A8208C" w:rsidRPr="001A53BF" w:rsidRDefault="00A8208C"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Les sacrifices charnels de Gandhi peuvent faire peur. Pourtant, les sacrifices les plus difficiles sont ceux de l’esprit : renoncer à ses convictions, à sa dignité, à son mode de pensée, élever sa conscience à un niveau plus élevé. Gandhi fut souvent trahi, critiqué, persécuté par ses proches, et ces blessures sont souvent plus graves qu’un long jeûne ou des privations. </w:t>
      </w:r>
    </w:p>
    <w:p w:rsidR="002D3EE1" w:rsidRPr="001A53BF" w:rsidRDefault="00CE33F3" w:rsidP="00513B03">
      <w:pPr>
        <w:rPr>
          <w:rFonts w:ascii="Garamond" w:eastAsia="Arial Unicode MS" w:hAnsi="Garamond" w:cs="Arial Unicode MS"/>
          <w:lang w:val="fr-FR"/>
        </w:rPr>
      </w:pPr>
      <w:r w:rsidRPr="001A53BF">
        <w:rPr>
          <w:rFonts w:ascii="Garamond" w:eastAsia="Arial Unicode MS" w:hAnsi="Garamond" w:cs="Arial Unicode MS"/>
          <w:lang w:val="fr-FR"/>
        </w:rPr>
        <w:t xml:space="preserve">La résistance au mal et la force de caractère de Gandhi et de King contiennent de grandes leçons éthiques. Dans le monde contemporain, beaucoup de gans recherchent la paix sous la forme de la quiétude et du calme, pour se protéger des agressions extérieures et intérieures. On essaie de rester zen, d’être cool, de se montrer tolérant. C’est parfois une façon subtile de chercher non pas la paix mais la neutralité. Ne pas nuire à autrui, ne pas laisser autrui m’agresser, rester prudent. Dans le cas de Gandhi et de King, ils offrirent de très gros sacrifices physiques et spirituels non pas pour préserver leur santé et leur intégrité </w:t>
      </w:r>
      <w:r w:rsidRPr="001A53BF">
        <w:rPr>
          <w:rFonts w:ascii="Garamond" w:eastAsia="Arial Unicode MS" w:hAnsi="Garamond" w:cs="Arial Unicode MS"/>
          <w:lang w:val="fr-FR"/>
        </w:rPr>
        <w:lastRenderedPageBreak/>
        <w:t xml:space="preserve">personnelle. Ils se sentaient responsables de prendre sur eux les maux de la société et d’y apporter des remèdes où la force de l’esprit </w:t>
      </w:r>
      <w:r w:rsidR="002C092E" w:rsidRPr="001A53BF">
        <w:rPr>
          <w:rFonts w:ascii="Garamond" w:eastAsia="Arial Unicode MS" w:hAnsi="Garamond" w:cs="Arial Unicode MS"/>
          <w:lang w:val="fr-FR"/>
        </w:rPr>
        <w:t xml:space="preserve">devait briser le cercle du mal en soi et autour de soi. D’où les paroles de Martin Luther King : </w:t>
      </w:r>
      <w:r w:rsidR="008053F9" w:rsidRPr="001A53BF">
        <w:rPr>
          <w:rFonts w:ascii="Garamond" w:eastAsia="Arial Unicode MS" w:hAnsi="Garamond" w:cs="Arial Unicode MS"/>
          <w:lang w:val="fr-FR"/>
        </w:rPr>
        <w:t xml:space="preserve">« A votre force physique, nous </w:t>
      </w:r>
      <w:r w:rsidR="00F01101" w:rsidRPr="001A53BF">
        <w:rPr>
          <w:rFonts w:ascii="Garamond" w:eastAsia="Arial Unicode MS" w:hAnsi="Garamond" w:cs="Arial Unicode MS"/>
          <w:lang w:val="fr-FR"/>
        </w:rPr>
        <w:t>o</w:t>
      </w:r>
      <w:r w:rsidR="008053F9" w:rsidRPr="001A53BF">
        <w:rPr>
          <w:rFonts w:ascii="Garamond" w:eastAsia="Arial Unicode MS" w:hAnsi="Garamond" w:cs="Arial Unicode MS"/>
          <w:lang w:val="fr-FR"/>
        </w:rPr>
        <w:t>ppo</w:t>
      </w:r>
      <w:r w:rsidR="00F01101" w:rsidRPr="001A53BF">
        <w:rPr>
          <w:rFonts w:ascii="Garamond" w:eastAsia="Arial Unicode MS" w:hAnsi="Garamond" w:cs="Arial Unicode MS"/>
          <w:lang w:val="fr-FR"/>
        </w:rPr>
        <w:t>serons notre force morale. Faites nous ce que vous voudrez, n</w:t>
      </w:r>
      <w:r w:rsidR="008053F9" w:rsidRPr="001A53BF">
        <w:rPr>
          <w:rFonts w:ascii="Garamond" w:eastAsia="Arial Unicode MS" w:hAnsi="Garamond" w:cs="Arial Unicode MS"/>
          <w:lang w:val="fr-FR"/>
        </w:rPr>
        <w:t>ous continuerons de vous aimer. »</w:t>
      </w:r>
      <w:r w:rsidR="00AA0E5B" w:rsidRPr="001A53BF">
        <w:rPr>
          <w:rFonts w:ascii="Garamond" w:eastAsia="Arial Unicode MS" w:hAnsi="Garamond" w:cs="Arial Unicode MS"/>
          <w:lang w:val="fr-FR"/>
        </w:rPr>
        <w:t xml:space="preserve"> Et il ajouta, prémonitoire, peu avant sa mort : « </w:t>
      </w:r>
      <w:r w:rsidR="00F01101" w:rsidRPr="001A53BF">
        <w:rPr>
          <w:rFonts w:ascii="Garamond" w:eastAsia="Arial Unicode MS" w:hAnsi="Garamond" w:cs="Arial Unicode MS"/>
          <w:lang w:val="fr-FR"/>
        </w:rPr>
        <w:t>Si la mort physique est le prix à payer pour libérer mes frères blancs d’une mort spirituelle irrévocable, rien ne peut être alors plus rédempteur</w:t>
      </w:r>
      <w:r w:rsidR="00AA0E5B" w:rsidRPr="001A53BF">
        <w:rPr>
          <w:rFonts w:ascii="Garamond" w:eastAsia="Arial Unicode MS" w:hAnsi="Garamond" w:cs="Arial Unicode MS"/>
          <w:lang w:val="fr-FR"/>
        </w:rPr>
        <w:t>. »</w:t>
      </w:r>
    </w:p>
    <w:p w:rsidR="007647CB" w:rsidRPr="001A53BF" w:rsidRDefault="00AA0E5B" w:rsidP="00D60AFE">
      <w:pPr>
        <w:pStyle w:val="Paragraphedeliste1"/>
        <w:numPr>
          <w:ilvl w:val="1"/>
          <w:numId w:val="3"/>
        </w:numPr>
        <w:jc w:val="both"/>
        <w:rPr>
          <w:rFonts w:ascii="Garamond" w:eastAsia="Arial Unicode MS" w:hAnsi="Garamond" w:cs="Arial Unicode MS"/>
          <w:i/>
          <w:lang w:val="fr-FR"/>
        </w:rPr>
      </w:pPr>
      <w:r w:rsidRPr="001A53BF">
        <w:rPr>
          <w:rFonts w:ascii="Garamond" w:eastAsia="Arial Unicode MS" w:hAnsi="Garamond" w:cs="Arial Unicode MS"/>
          <w:i/>
          <w:lang w:val="fr-FR"/>
        </w:rPr>
        <w:t>Vivre pour les autres</w:t>
      </w:r>
      <w:r w:rsidR="00627E94" w:rsidRPr="001A53BF">
        <w:rPr>
          <w:rFonts w:ascii="Garamond" w:eastAsia="Arial Unicode MS" w:hAnsi="Garamond" w:cs="Arial Unicode MS"/>
          <w:i/>
          <w:lang w:val="fr-FR"/>
        </w:rPr>
        <w:t xml:space="preserve"> (équité)</w:t>
      </w:r>
    </w:p>
    <w:p w:rsidR="004720E6" w:rsidRPr="001A53BF" w:rsidRDefault="00627E94" w:rsidP="004720E6">
      <w:pPr>
        <w:jc w:val="both"/>
        <w:rPr>
          <w:rFonts w:ascii="Garamond" w:hAnsi="Garamond"/>
          <w:lang w:val="fr-FR"/>
        </w:rPr>
      </w:pPr>
      <w:r w:rsidRPr="001A53BF">
        <w:rPr>
          <w:rFonts w:ascii="Garamond" w:hAnsi="Garamond"/>
          <w:lang w:val="fr-FR"/>
        </w:rPr>
        <w:t xml:space="preserve">« La paix, croyait savoir Vauvenargues, rend les peuples plus heureux et les hommes plus faibles. » Il est vrai que le pacifisme s’apparente parfois à la lâcheté. Mais la vraie culture de la paix exige au contraire de très grandes vertus morales. </w:t>
      </w:r>
      <w:r w:rsidR="00946383" w:rsidRPr="001A53BF">
        <w:rPr>
          <w:rFonts w:ascii="Garamond" w:eastAsia="Arial Unicode MS" w:hAnsi="Garamond" w:cs="Arial Unicode MS"/>
          <w:lang w:val="fr-FR"/>
        </w:rPr>
        <w:t>Gandhi et King furent de</w:t>
      </w:r>
      <w:r w:rsidR="00905B02" w:rsidRPr="001A53BF">
        <w:rPr>
          <w:rFonts w:ascii="Garamond" w:eastAsia="Arial Unicode MS" w:hAnsi="Garamond" w:cs="Arial Unicode MS"/>
          <w:lang w:val="fr-FR"/>
        </w:rPr>
        <w:t xml:space="preserve"> vaillants</w:t>
      </w:r>
      <w:r w:rsidR="00946383" w:rsidRPr="001A53BF">
        <w:rPr>
          <w:rFonts w:ascii="Garamond" w:eastAsia="Arial Unicode MS" w:hAnsi="Garamond" w:cs="Arial Unicode MS"/>
          <w:lang w:val="fr-FR"/>
        </w:rPr>
        <w:t xml:space="preserve"> soldats de la paix</w:t>
      </w:r>
      <w:r w:rsidRPr="001A53BF">
        <w:rPr>
          <w:rFonts w:ascii="Garamond" w:eastAsia="Arial Unicode MS" w:hAnsi="Garamond" w:cs="Arial Unicode MS"/>
          <w:lang w:val="fr-FR"/>
        </w:rPr>
        <w:t xml:space="preserve"> </w:t>
      </w:r>
      <w:r w:rsidR="00905B02" w:rsidRPr="001A53BF">
        <w:rPr>
          <w:rFonts w:ascii="Garamond" w:eastAsia="Arial Unicode MS" w:hAnsi="Garamond" w:cs="Arial Unicode MS"/>
          <w:lang w:val="fr-FR"/>
        </w:rPr>
        <w:t>incarnant</w:t>
      </w:r>
      <w:r w:rsidRPr="001A53BF">
        <w:rPr>
          <w:rFonts w:ascii="Garamond" w:eastAsia="Arial Unicode MS" w:hAnsi="Garamond" w:cs="Arial Unicode MS"/>
          <w:lang w:val="fr-FR"/>
        </w:rPr>
        <w:t xml:space="preserve"> ce propos de l’écrivain allemand Ernst Jünger : «</w:t>
      </w:r>
      <w:r w:rsidRPr="001A53BF">
        <w:rPr>
          <w:rFonts w:ascii="Garamond" w:hAnsi="Garamond"/>
          <w:lang w:val="fr-FR"/>
        </w:rPr>
        <w:t xml:space="preserve"> Pour mériter la paix, il ne suffit pas de ne pas désirer la guerre. La paix suppose un courage qui dépasse celui de la guerre : elle est activité créatrice, énergie spirituelle ». Jünger fut longtemps un soldat fasciné par </w:t>
      </w:r>
      <w:r w:rsidR="00905B02" w:rsidRPr="001A53BF">
        <w:rPr>
          <w:rFonts w:ascii="Garamond" w:hAnsi="Garamond"/>
          <w:lang w:val="fr-FR"/>
        </w:rPr>
        <w:t xml:space="preserve">l’héroïsme guerrier. Il était d’un milieu où </w:t>
      </w:r>
      <w:r w:rsidR="003100DE" w:rsidRPr="001A53BF">
        <w:rPr>
          <w:rFonts w:ascii="Garamond" w:hAnsi="Garamond"/>
          <w:lang w:val="fr-FR"/>
        </w:rPr>
        <w:t>l’</w:t>
      </w:r>
      <w:r w:rsidR="00905B02" w:rsidRPr="001A53BF">
        <w:rPr>
          <w:rFonts w:ascii="Garamond" w:hAnsi="Garamond"/>
          <w:lang w:val="fr-FR"/>
        </w:rPr>
        <w:t xml:space="preserve">honneur </w:t>
      </w:r>
      <w:r w:rsidR="003100DE" w:rsidRPr="001A53BF">
        <w:rPr>
          <w:rFonts w:ascii="Garamond" w:hAnsi="Garamond"/>
          <w:lang w:val="fr-FR"/>
        </w:rPr>
        <w:t xml:space="preserve">suprême était </w:t>
      </w:r>
      <w:r w:rsidR="00905B02" w:rsidRPr="001A53BF">
        <w:rPr>
          <w:rFonts w:ascii="Garamond" w:hAnsi="Garamond"/>
          <w:lang w:val="fr-FR"/>
        </w:rPr>
        <w:t xml:space="preserve">de sacrifier sa vie pour son drapeau, de mourir pour les siens. « Mourir pour les siens » est la devise de la culture de la guerre, qui ne peut pas résoudre durablement les problèmes des hommes et engendre souvent de grandes souffrances. « Vivre pour les autres » est la devise d’une culture de la paix. </w:t>
      </w:r>
    </w:p>
    <w:p w:rsidR="00905B02" w:rsidRPr="001A53BF" w:rsidRDefault="00905B02" w:rsidP="0004043D">
      <w:pPr>
        <w:rPr>
          <w:rFonts w:ascii="Garamond" w:eastAsia="Arial Unicode MS" w:hAnsi="Garamond" w:cs="Arial Unicode MS"/>
          <w:lang w:val="fr-FR"/>
        </w:rPr>
      </w:pPr>
      <w:r w:rsidRPr="001A53BF">
        <w:rPr>
          <w:rFonts w:ascii="Garamond" w:hAnsi="Garamond"/>
          <w:lang w:val="fr-FR"/>
        </w:rPr>
        <w:t xml:space="preserve">L’altruisme bien compris est en fait très complémentaire de la philosophie de la liberté. Quand Sartre affirme : « l’enfer, c’est les autres », il part d’une définition erronée de la liberté, confondue avec l’individualisme : faire ce que je veux, ce que bon me semble. </w:t>
      </w:r>
      <w:r w:rsidR="004842EB" w:rsidRPr="001A53BF">
        <w:rPr>
          <w:rFonts w:ascii="Garamond" w:hAnsi="Garamond"/>
          <w:lang w:val="fr-FR"/>
        </w:rPr>
        <w:t>Karl Jaspers</w:t>
      </w:r>
      <w:r w:rsidRPr="001A53BF">
        <w:rPr>
          <w:rFonts w:ascii="Garamond" w:hAnsi="Garamond"/>
          <w:lang w:val="fr-FR"/>
        </w:rPr>
        <w:t>, qui était lui aussi un penseur existentialiste, avait une vue diamétralement opposée</w:t>
      </w:r>
      <w:r w:rsidR="004842EB" w:rsidRPr="001A53BF">
        <w:rPr>
          <w:rFonts w:ascii="Garamond" w:hAnsi="Garamond"/>
          <w:lang w:val="fr-FR"/>
        </w:rPr>
        <w:t> : « Nous ne devenons nous-mêmes que dans la mesure où l’autre devient lui-même, nous ne devenons libres que dans la mesure où l’autre le devient aussi. »</w:t>
      </w:r>
      <w:r w:rsidRPr="001A53BF">
        <w:rPr>
          <w:rStyle w:val="Appelnotedebasdep"/>
          <w:rFonts w:ascii="Garamond" w:eastAsia="Arial Unicode MS" w:hAnsi="Garamond" w:cs="Arial Unicode MS"/>
          <w:lang w:val="fr-FR"/>
        </w:rPr>
        <w:t xml:space="preserve"> </w:t>
      </w:r>
      <w:r w:rsidRPr="001A53BF">
        <w:rPr>
          <w:rFonts w:ascii="Garamond" w:eastAsia="Arial Unicode MS" w:hAnsi="Garamond" w:cs="Arial Unicode MS"/>
          <w:lang w:val="fr-FR"/>
        </w:rPr>
        <w:t xml:space="preserve"> </w:t>
      </w:r>
    </w:p>
    <w:p w:rsidR="00905B02" w:rsidRPr="001A53BF" w:rsidRDefault="00905B02" w:rsidP="008416E0">
      <w:pPr>
        <w:pStyle w:val="Sansinterligne1"/>
        <w:rPr>
          <w:rFonts w:ascii="Garamond" w:hAnsi="Garamond"/>
          <w:lang w:val="fr-FR"/>
        </w:rPr>
      </w:pPr>
      <w:r w:rsidRPr="001A53BF">
        <w:rPr>
          <w:rFonts w:ascii="Garamond" w:hAnsi="Garamond"/>
          <w:lang w:val="fr-FR"/>
        </w:rPr>
        <w:t xml:space="preserve">Un autre penseur allemand exprima une notion similaire </w:t>
      </w:r>
      <w:r w:rsidR="00DD5BCF" w:rsidRPr="001A53BF">
        <w:rPr>
          <w:rFonts w:ascii="Garamond" w:hAnsi="Garamond"/>
          <w:lang w:val="fr-FR"/>
        </w:rPr>
        <w:t>de la liberté. Dieter Bonhoeffer</w:t>
      </w:r>
      <w:r w:rsidR="003100DE" w:rsidRPr="001A53BF">
        <w:rPr>
          <w:rFonts w:ascii="Garamond" w:hAnsi="Garamond"/>
          <w:lang w:val="fr-FR"/>
        </w:rPr>
        <w:t>, qui avait rencontré Gandhi en Inde,</w:t>
      </w:r>
      <w:r w:rsidR="00DD5BCF" w:rsidRPr="001A53BF">
        <w:rPr>
          <w:rFonts w:ascii="Garamond" w:hAnsi="Garamond"/>
          <w:lang w:val="fr-FR"/>
        </w:rPr>
        <w:t xml:space="preserve"> se fit </w:t>
      </w:r>
      <w:r w:rsidRPr="001A53BF">
        <w:rPr>
          <w:rFonts w:ascii="Garamond" w:hAnsi="Garamond"/>
          <w:lang w:val="fr-FR"/>
        </w:rPr>
        <w:t>volontaire</w:t>
      </w:r>
      <w:r w:rsidR="00DD5BCF" w:rsidRPr="001A53BF">
        <w:rPr>
          <w:rFonts w:ascii="Garamond" w:hAnsi="Garamond"/>
          <w:lang w:val="fr-FR"/>
        </w:rPr>
        <w:t>ment martyre</w:t>
      </w:r>
      <w:r w:rsidRPr="001A53BF">
        <w:rPr>
          <w:rFonts w:ascii="Garamond" w:hAnsi="Garamond"/>
          <w:lang w:val="fr-FR"/>
        </w:rPr>
        <w:t xml:space="preserve"> de la barbarie nazie</w:t>
      </w:r>
      <w:r w:rsidR="00DD5BCF" w:rsidRPr="001A53BF">
        <w:rPr>
          <w:rFonts w:ascii="Garamond" w:hAnsi="Garamond"/>
          <w:lang w:val="fr-FR"/>
        </w:rPr>
        <w:t xml:space="preserve"> après avoir réalisé que l’indifférence des Chrétiens allemands </w:t>
      </w:r>
      <w:r w:rsidR="003100DE" w:rsidRPr="001A53BF">
        <w:rPr>
          <w:rFonts w:ascii="Garamond" w:hAnsi="Garamond"/>
          <w:lang w:val="fr-FR"/>
        </w:rPr>
        <w:t>conduisait les Juifs à la mort</w:t>
      </w:r>
      <w:r w:rsidRPr="001A53BF">
        <w:rPr>
          <w:rFonts w:ascii="Garamond" w:hAnsi="Garamond"/>
          <w:lang w:val="fr-FR"/>
        </w:rPr>
        <w:t xml:space="preserve">. </w:t>
      </w:r>
      <w:r w:rsidR="00F96634">
        <w:rPr>
          <w:rFonts w:ascii="Garamond" w:hAnsi="Garamond"/>
          <w:lang w:val="fr-FR"/>
        </w:rPr>
        <w:t>« </w:t>
      </w:r>
      <w:r w:rsidRPr="001A53BF">
        <w:rPr>
          <w:rFonts w:ascii="Garamond" w:hAnsi="Garamond"/>
          <w:lang w:val="fr-FR"/>
        </w:rPr>
        <w:t>La liberté n’est pas quelque chose que l’homme a pour lui, mais quelque chose qu’il a pour autrui. Ce n’est pas une possession, une présence, un objet, mais une relation et rien d’autre. . . . Il n’y a que dans les relations avec autrui que je suis libre. »</w:t>
      </w:r>
    </w:p>
    <w:p w:rsidR="004D33F1" w:rsidRPr="001A53BF" w:rsidRDefault="004D33F1" w:rsidP="008416E0">
      <w:pPr>
        <w:pStyle w:val="Sansinterligne1"/>
        <w:rPr>
          <w:rFonts w:ascii="Garamond" w:hAnsi="Garamond"/>
          <w:lang w:val="fr-FR"/>
        </w:rPr>
      </w:pPr>
    </w:p>
    <w:p w:rsidR="003100DE" w:rsidRPr="001A53BF" w:rsidRDefault="004D33F1" w:rsidP="008416E0">
      <w:pPr>
        <w:pStyle w:val="Sansinterligne1"/>
        <w:rPr>
          <w:rFonts w:ascii="Garamond" w:eastAsia="Arial Unicode MS" w:hAnsi="Garamond" w:cs="Arial Unicode MS"/>
          <w:lang w:val="fr-FR"/>
        </w:rPr>
      </w:pPr>
      <w:r w:rsidRPr="001A53BF">
        <w:rPr>
          <w:rFonts w:ascii="Garamond" w:hAnsi="Garamond"/>
          <w:lang w:val="fr-FR"/>
        </w:rPr>
        <w:t xml:space="preserve">Samuel et Pearl Oliner ont étudié la corrélation entre l’altruisme et la paix. Enseignants à l’Université d’État Humboldt de Californie et </w:t>
      </w:r>
      <w:r w:rsidR="008416E0" w:rsidRPr="001A53BF">
        <w:rPr>
          <w:rFonts w:ascii="Garamond" w:hAnsi="Garamond"/>
          <w:lang w:val="fr-FR"/>
        </w:rPr>
        <w:t>f</w:t>
      </w:r>
      <w:r w:rsidRPr="001A53BF">
        <w:rPr>
          <w:rFonts w:ascii="Garamond" w:hAnsi="Garamond"/>
          <w:lang w:val="fr-FR"/>
        </w:rPr>
        <w:t>ondateurs de l’</w:t>
      </w:r>
      <w:r w:rsidRPr="001A53BF">
        <w:rPr>
          <w:rFonts w:ascii="Garamond" w:hAnsi="Garamond"/>
          <w:i/>
          <w:lang w:val="fr-FR"/>
        </w:rPr>
        <w:t>Institut pour la</w:t>
      </w:r>
      <w:r w:rsidRPr="001A53BF">
        <w:rPr>
          <w:rFonts w:ascii="Garamond" w:hAnsi="Garamond"/>
          <w:lang w:val="fr-FR"/>
        </w:rPr>
        <w:t xml:space="preserve"> </w:t>
      </w:r>
      <w:r w:rsidRPr="001A53BF">
        <w:rPr>
          <w:rFonts w:ascii="Garamond" w:hAnsi="Garamond"/>
          <w:i/>
          <w:lang w:val="fr-FR"/>
        </w:rPr>
        <w:t>Personnalité Altruiste et le Comportement Prosocial</w:t>
      </w:r>
      <w:r w:rsidRPr="001A53BF">
        <w:rPr>
          <w:rFonts w:ascii="Garamond" w:hAnsi="Garamond"/>
          <w:lang w:val="fr-FR"/>
        </w:rPr>
        <w:t xml:space="preserve">, ils ont étudié </w:t>
      </w:r>
      <w:r w:rsidR="008416E0" w:rsidRPr="001A53BF">
        <w:rPr>
          <w:rFonts w:ascii="Garamond" w:hAnsi="Garamond"/>
          <w:lang w:val="fr-FR"/>
        </w:rPr>
        <w:t xml:space="preserve">le rôle des </w:t>
      </w:r>
      <w:r w:rsidRPr="001A53BF">
        <w:rPr>
          <w:rFonts w:ascii="Garamond" w:hAnsi="Garamond"/>
          <w:i/>
          <w:lang w:val="fr-FR"/>
        </w:rPr>
        <w:t>rescuers</w:t>
      </w:r>
      <w:r w:rsidRPr="001A53BF">
        <w:rPr>
          <w:rFonts w:ascii="Garamond" w:hAnsi="Garamond"/>
          <w:lang w:val="fr-FR"/>
        </w:rPr>
        <w:t xml:space="preserve">, littéralement les sauveteurs. Ces personnes risquèrent leurs vies pour sauver des Juifs de la Shoah. </w:t>
      </w:r>
      <w:r w:rsidR="008416E0" w:rsidRPr="001A53BF">
        <w:rPr>
          <w:rFonts w:ascii="Garamond" w:hAnsi="Garamond"/>
          <w:lang w:val="fr-FR"/>
        </w:rPr>
        <w:t>Leur</w:t>
      </w:r>
      <w:r w:rsidRPr="001A53BF">
        <w:rPr>
          <w:rFonts w:ascii="Garamond" w:hAnsi="Garamond"/>
          <w:lang w:val="fr-FR"/>
        </w:rPr>
        <w:t xml:space="preserve"> livre </w:t>
      </w:r>
      <w:r w:rsidR="008416E0" w:rsidRPr="001A53BF">
        <w:rPr>
          <w:rFonts w:ascii="Garamond" w:hAnsi="Garamond"/>
          <w:i/>
          <w:lang w:val="fr-FR"/>
        </w:rPr>
        <w:t>L</w:t>
      </w:r>
      <w:r w:rsidRPr="001A53BF">
        <w:rPr>
          <w:rFonts w:ascii="Garamond" w:hAnsi="Garamond"/>
          <w:i/>
          <w:lang w:val="fr-FR"/>
        </w:rPr>
        <w:t>a</w:t>
      </w:r>
      <w:r w:rsidRPr="001A53BF">
        <w:rPr>
          <w:rFonts w:ascii="Garamond" w:hAnsi="Garamond"/>
          <w:lang w:val="fr-FR"/>
        </w:rPr>
        <w:t xml:space="preserve"> </w:t>
      </w:r>
      <w:r w:rsidRPr="001A53BF">
        <w:rPr>
          <w:rFonts w:ascii="Garamond" w:hAnsi="Garamond"/>
          <w:i/>
          <w:lang w:val="fr-FR"/>
        </w:rPr>
        <w:t xml:space="preserve">Personnalité Altruiste : Sauveteurs de Juifs en Europe Nazie </w:t>
      </w:r>
      <w:r w:rsidRPr="001A53BF">
        <w:rPr>
          <w:rFonts w:ascii="Garamond" w:hAnsi="Garamond"/>
          <w:lang w:val="fr-FR"/>
        </w:rPr>
        <w:t>(Free Press 1988), montre</w:t>
      </w:r>
      <w:r w:rsidR="008416E0" w:rsidRPr="001A53BF">
        <w:rPr>
          <w:rFonts w:ascii="Garamond" w:hAnsi="Garamond"/>
          <w:lang w:val="fr-FR"/>
        </w:rPr>
        <w:t xml:space="preserve"> </w:t>
      </w:r>
      <w:r w:rsidRPr="001A53BF">
        <w:rPr>
          <w:rFonts w:ascii="Garamond" w:hAnsi="Garamond"/>
          <w:lang w:val="fr-FR"/>
        </w:rPr>
        <w:t xml:space="preserve">qu’être artisan de paix est moins une affaire d’institutions impersonnelles que d’engagement personnel. Dans un article publié en mars 1991, les deux auteurs soulignaient : « Le discours </w:t>
      </w:r>
      <w:r w:rsidR="00AF1048" w:rsidRPr="001A53BF">
        <w:rPr>
          <w:rFonts w:ascii="Garamond" w:hAnsi="Garamond"/>
          <w:lang w:val="fr-FR"/>
        </w:rPr>
        <w:t xml:space="preserve">[des sauveteurs] </w:t>
      </w:r>
      <w:r w:rsidRPr="001A53BF">
        <w:rPr>
          <w:rFonts w:ascii="Garamond" w:hAnsi="Garamond"/>
          <w:lang w:val="fr-FR"/>
        </w:rPr>
        <w:t>nous aide à développer en nous un certain sens de la responsabilité envers autrui, même lorsque « autrui » veut dire « l’étranger »</w:t>
      </w:r>
      <w:r w:rsidR="00AF1048" w:rsidRPr="001A53BF">
        <w:rPr>
          <w:rFonts w:ascii="Garamond" w:hAnsi="Garamond"/>
          <w:lang w:val="fr-FR"/>
        </w:rPr>
        <w:t xml:space="preserve"> (...) C</w:t>
      </w:r>
      <w:r w:rsidRPr="001A53BF">
        <w:rPr>
          <w:rFonts w:ascii="Garamond" w:hAnsi="Garamond"/>
          <w:lang w:val="fr-FR"/>
        </w:rPr>
        <w:t xml:space="preserve">e sens de la responsabilité peut devenir une passion. Celle-ci peut atteindre un stade où le souci de sa propre survie revêt moins d’importance qu’une sorte de souverain bien. Et cela peut aller jusqu’à un comportement de dépassement de soi. Il faut plus qu’une absence de guerre pour assurer la survie du village global ; il faudra rien de moins qu’une aptitude des habitants de ce village à se conduire de façon altruiste. </w:t>
      </w:r>
      <w:r w:rsidR="003100DE" w:rsidRPr="001A53BF">
        <w:rPr>
          <w:rFonts w:ascii="Garamond" w:eastAsia="Arial Unicode MS" w:hAnsi="Garamond" w:cs="Arial Unicode MS"/>
          <w:lang w:val="fr-FR"/>
        </w:rPr>
        <w:t>»</w:t>
      </w:r>
      <w:r w:rsidR="00A87566" w:rsidRPr="001A53BF">
        <w:rPr>
          <w:rStyle w:val="Appeldenotedefin"/>
          <w:rFonts w:ascii="Garamond" w:eastAsia="Arial Unicode MS" w:hAnsi="Garamond" w:cs="Arial Unicode MS"/>
          <w:lang w:val="fr-FR"/>
        </w:rPr>
        <w:endnoteReference w:id="2"/>
      </w:r>
    </w:p>
    <w:p w:rsidR="008416E0" w:rsidRPr="001A53BF" w:rsidRDefault="008416E0" w:rsidP="008416E0">
      <w:pPr>
        <w:pStyle w:val="Sansinterligne1"/>
        <w:rPr>
          <w:rFonts w:ascii="Garamond" w:eastAsia="Arial Unicode MS" w:hAnsi="Garamond" w:cs="Arial Unicode MS"/>
          <w:lang w:val="fr-FR"/>
        </w:rPr>
      </w:pPr>
    </w:p>
    <w:p w:rsidR="009052BE" w:rsidRPr="001A53BF" w:rsidRDefault="004D33F1" w:rsidP="008416E0">
      <w:pPr>
        <w:pStyle w:val="Sansinterligne1"/>
        <w:rPr>
          <w:rFonts w:ascii="Garamond" w:eastAsia="Arial Unicode MS" w:hAnsi="Garamond" w:cs="Arial Unicode MS"/>
          <w:lang w:val="fr-FR"/>
        </w:rPr>
      </w:pPr>
      <w:r w:rsidRPr="001A53BF">
        <w:rPr>
          <w:rFonts w:ascii="Garamond" w:eastAsia="Arial Unicode MS" w:hAnsi="Garamond" w:cs="Arial Unicode MS"/>
          <w:lang w:val="fr-FR"/>
        </w:rPr>
        <w:t>Reste à définir ce qu’</w:t>
      </w:r>
      <w:r w:rsidR="00AF1048" w:rsidRPr="001A53BF">
        <w:rPr>
          <w:rFonts w:ascii="Garamond" w:eastAsia="Arial Unicode MS" w:hAnsi="Garamond" w:cs="Arial Unicode MS"/>
          <w:lang w:val="fr-FR"/>
        </w:rPr>
        <w:t xml:space="preserve">on entend par autrui, et le juste équilibre à observer entre la liberté individuelle et l’équité envers autrui. Il est dans la nature de l’être humain un élan inné pour se projeter dans des entités plus grandes que lui-même, où sa valeur sera reconnue : le cercle familial, l’entourage, la ville, la région etc. La culture de la paix est une éducation de cet élan est naturel. </w:t>
      </w:r>
      <w:r w:rsidRPr="001A53BF">
        <w:rPr>
          <w:rFonts w:ascii="Garamond" w:eastAsia="Arial Unicode MS" w:hAnsi="Garamond" w:cs="Arial Unicode MS"/>
          <w:lang w:val="fr-FR"/>
        </w:rPr>
        <w:t xml:space="preserve">Les ambassadeurs de paix de la </w:t>
      </w:r>
      <w:r w:rsidR="00AF1048" w:rsidRPr="001A53BF">
        <w:rPr>
          <w:rFonts w:ascii="Garamond" w:eastAsia="Arial Unicode MS" w:hAnsi="Garamond" w:cs="Arial Unicode MS"/>
          <w:lang w:val="fr-FR"/>
        </w:rPr>
        <w:t xml:space="preserve">FPU ont donc </w:t>
      </w:r>
      <w:r w:rsidRPr="001A53BF">
        <w:rPr>
          <w:rFonts w:ascii="Garamond" w:eastAsia="Arial Unicode MS" w:hAnsi="Garamond" w:cs="Arial Unicode MS"/>
          <w:lang w:val="fr-FR"/>
        </w:rPr>
        <w:t>une feuille de route, pour aller du local vers le global et vice-versa. Autrement dit, l’individu doit vivre pour sa famille, la famille doit vivre pour la collectivité, la collectivité doit vivre pour la nation, la nation doit vivre pour le continent, le continent doit vivre pour le monde. Seule cette logique d’intégration par l’amour nous préservera de la logique intégriste qui consiste à nier l’autre pour crier mon identité.</w:t>
      </w:r>
    </w:p>
    <w:p w:rsidR="008416E0" w:rsidRPr="001A53BF" w:rsidRDefault="008416E0" w:rsidP="008416E0">
      <w:pPr>
        <w:pStyle w:val="Sansinterligne1"/>
        <w:rPr>
          <w:rFonts w:ascii="Garamond" w:eastAsia="Arial Unicode MS" w:hAnsi="Garamond" w:cs="Arial Unicode MS"/>
          <w:lang w:val="fr-FR"/>
        </w:rPr>
      </w:pPr>
    </w:p>
    <w:p w:rsidR="00AF1048" w:rsidRPr="001A53BF" w:rsidRDefault="00A87566" w:rsidP="00D60AFE">
      <w:pPr>
        <w:pStyle w:val="Paragraphedeliste1"/>
        <w:numPr>
          <w:ilvl w:val="1"/>
          <w:numId w:val="3"/>
        </w:numPr>
        <w:jc w:val="both"/>
        <w:rPr>
          <w:rFonts w:ascii="Garamond" w:eastAsia="Arial Unicode MS" w:hAnsi="Garamond" w:cs="Arial Unicode MS"/>
          <w:i/>
          <w:lang w:val="fr-FR"/>
        </w:rPr>
      </w:pPr>
      <w:r w:rsidRPr="001A53BF">
        <w:rPr>
          <w:rFonts w:ascii="Garamond" w:eastAsia="Arial Unicode MS" w:hAnsi="Garamond" w:cs="Arial Unicode MS"/>
          <w:i/>
          <w:lang w:val="fr-FR"/>
        </w:rPr>
        <w:t xml:space="preserve">La </w:t>
      </w:r>
      <w:r w:rsidR="008D0763" w:rsidRPr="001A53BF">
        <w:rPr>
          <w:rFonts w:ascii="Garamond" w:eastAsia="Arial Unicode MS" w:hAnsi="Garamond" w:cs="Arial Unicode MS"/>
          <w:i/>
          <w:lang w:val="fr-FR"/>
        </w:rPr>
        <w:t>f</w:t>
      </w:r>
      <w:r w:rsidRPr="001A53BF">
        <w:rPr>
          <w:rFonts w:ascii="Garamond" w:eastAsia="Arial Unicode MS" w:hAnsi="Garamond" w:cs="Arial Unicode MS"/>
          <w:i/>
          <w:lang w:val="fr-FR"/>
        </w:rPr>
        <w:t>amille est l’école de l’amour</w:t>
      </w:r>
    </w:p>
    <w:p w:rsidR="00AF1048" w:rsidRPr="001A53BF" w:rsidRDefault="008416E0" w:rsidP="00AF1048">
      <w:pPr>
        <w:jc w:val="both"/>
        <w:rPr>
          <w:rFonts w:ascii="Garamond" w:eastAsia="Arial Unicode MS" w:hAnsi="Garamond" w:cs="Arial Unicode MS"/>
          <w:lang w:val="fr-FR"/>
        </w:rPr>
      </w:pPr>
      <w:r w:rsidRPr="001A53BF">
        <w:rPr>
          <w:rFonts w:ascii="Garamond" w:eastAsia="Arial Unicode MS" w:hAnsi="Garamond" w:cs="Arial Unicode MS"/>
          <w:lang w:val="fr-FR"/>
        </w:rPr>
        <w:t xml:space="preserve">Mais comment </w:t>
      </w:r>
      <w:r w:rsidR="00AF1048" w:rsidRPr="001A53BF">
        <w:rPr>
          <w:rFonts w:ascii="Garamond" w:eastAsia="Arial Unicode MS" w:hAnsi="Garamond" w:cs="Arial Unicode MS"/>
          <w:lang w:val="fr-FR"/>
        </w:rPr>
        <w:t>cultive</w:t>
      </w:r>
      <w:r w:rsidRPr="001A53BF">
        <w:rPr>
          <w:rFonts w:ascii="Garamond" w:eastAsia="Arial Unicode MS" w:hAnsi="Garamond" w:cs="Arial Unicode MS"/>
          <w:lang w:val="fr-FR"/>
        </w:rPr>
        <w:t>r</w:t>
      </w:r>
      <w:r w:rsidR="00AF1048" w:rsidRPr="001A53BF">
        <w:rPr>
          <w:rFonts w:ascii="Garamond" w:eastAsia="Arial Unicode MS" w:hAnsi="Garamond" w:cs="Arial Unicode MS"/>
          <w:lang w:val="fr-FR"/>
        </w:rPr>
        <w:t xml:space="preserve"> le sens d’</w:t>
      </w:r>
      <w:r w:rsidRPr="001A53BF">
        <w:rPr>
          <w:rFonts w:ascii="Garamond" w:eastAsia="Arial Unicode MS" w:hAnsi="Garamond" w:cs="Arial Unicode MS"/>
          <w:lang w:val="fr-FR"/>
        </w:rPr>
        <w:t>autrui ? C’est le quatrième p</w:t>
      </w:r>
      <w:r w:rsidR="00A87566" w:rsidRPr="001A53BF">
        <w:rPr>
          <w:rFonts w:ascii="Garamond" w:eastAsia="Arial Unicode MS" w:hAnsi="Garamond" w:cs="Arial Unicode MS"/>
          <w:lang w:val="fr-FR"/>
        </w:rPr>
        <w:t xml:space="preserve">rincipe </w:t>
      </w:r>
      <w:r w:rsidRPr="001A53BF">
        <w:rPr>
          <w:rFonts w:ascii="Garamond" w:eastAsia="Arial Unicode MS" w:hAnsi="Garamond" w:cs="Arial Unicode MS"/>
          <w:lang w:val="fr-FR"/>
        </w:rPr>
        <w:t xml:space="preserve">de la FPU : </w:t>
      </w:r>
      <w:r w:rsidR="00A87566" w:rsidRPr="001A53BF">
        <w:rPr>
          <w:rFonts w:ascii="Garamond" w:eastAsia="Arial Unicode MS" w:hAnsi="Garamond" w:cs="Arial Unicode MS"/>
          <w:lang w:val="fr-FR"/>
        </w:rPr>
        <w:t xml:space="preserve">la famille </w:t>
      </w:r>
      <w:r w:rsidR="00AF1048" w:rsidRPr="001A53BF">
        <w:rPr>
          <w:rFonts w:ascii="Garamond" w:eastAsia="Arial Unicode MS" w:hAnsi="Garamond" w:cs="Arial Unicode MS"/>
          <w:lang w:val="fr-FR"/>
        </w:rPr>
        <w:t>est l’école de l’amour</w:t>
      </w:r>
      <w:r w:rsidR="00A87566" w:rsidRPr="001A53BF">
        <w:rPr>
          <w:rFonts w:ascii="Garamond" w:eastAsia="Arial Unicode MS" w:hAnsi="Garamond" w:cs="Arial Unicode MS"/>
          <w:lang w:val="fr-FR"/>
        </w:rPr>
        <w:t xml:space="preserve"> et de la paix. Le développement du caractère et de l’</w:t>
      </w:r>
      <w:r w:rsidR="00AF1048" w:rsidRPr="001A53BF">
        <w:rPr>
          <w:rFonts w:ascii="Garamond" w:eastAsia="Arial Unicode MS" w:hAnsi="Garamond" w:cs="Arial Unicode MS"/>
          <w:lang w:val="fr-FR"/>
        </w:rPr>
        <w:t>individu</w:t>
      </w:r>
      <w:r w:rsidR="00A87566" w:rsidRPr="001A53BF">
        <w:rPr>
          <w:rFonts w:ascii="Garamond" w:eastAsia="Arial Unicode MS" w:hAnsi="Garamond" w:cs="Arial Unicode MS"/>
          <w:lang w:val="fr-FR"/>
        </w:rPr>
        <w:t xml:space="preserve">alité </w:t>
      </w:r>
      <w:r w:rsidR="00AF1048" w:rsidRPr="001A53BF">
        <w:rPr>
          <w:rFonts w:ascii="Garamond" w:eastAsia="Arial Unicode MS" w:hAnsi="Garamond" w:cs="Arial Unicode MS"/>
          <w:lang w:val="fr-FR"/>
        </w:rPr>
        <w:t>s’</w:t>
      </w:r>
      <w:r w:rsidRPr="001A53BF">
        <w:rPr>
          <w:rFonts w:ascii="Garamond" w:eastAsia="Arial Unicode MS" w:hAnsi="Garamond" w:cs="Arial Unicode MS"/>
          <w:lang w:val="fr-FR"/>
        </w:rPr>
        <w:t xml:space="preserve">y </w:t>
      </w:r>
      <w:r w:rsidR="00AF1048" w:rsidRPr="001A53BF">
        <w:rPr>
          <w:rFonts w:ascii="Garamond" w:eastAsia="Arial Unicode MS" w:hAnsi="Garamond" w:cs="Arial Unicode MS"/>
          <w:lang w:val="fr-FR"/>
        </w:rPr>
        <w:t>accompagne d</w:t>
      </w:r>
      <w:r w:rsidR="00A87566" w:rsidRPr="001A53BF">
        <w:rPr>
          <w:rFonts w:ascii="Garamond" w:eastAsia="Arial Unicode MS" w:hAnsi="Garamond" w:cs="Arial Unicode MS"/>
          <w:lang w:val="fr-FR"/>
        </w:rPr>
        <w:t>’un apprentissag</w:t>
      </w:r>
      <w:r w:rsidR="00AF1048" w:rsidRPr="001A53BF">
        <w:rPr>
          <w:rFonts w:ascii="Garamond" w:eastAsia="Arial Unicode MS" w:hAnsi="Garamond" w:cs="Arial Unicode MS"/>
          <w:lang w:val="fr-FR"/>
        </w:rPr>
        <w:t xml:space="preserve">e </w:t>
      </w:r>
      <w:r w:rsidR="00A87566" w:rsidRPr="001A53BF">
        <w:rPr>
          <w:rFonts w:ascii="Garamond" w:eastAsia="Arial Unicode MS" w:hAnsi="Garamond" w:cs="Arial Unicode MS"/>
          <w:lang w:val="fr-FR"/>
        </w:rPr>
        <w:t>de la vie avec autrui</w:t>
      </w:r>
      <w:r w:rsidR="00AF1048" w:rsidRPr="001A53BF">
        <w:rPr>
          <w:rFonts w:ascii="Garamond" w:eastAsia="Arial Unicode MS" w:hAnsi="Garamond" w:cs="Arial Unicode MS"/>
          <w:lang w:val="fr-FR"/>
        </w:rPr>
        <w:t xml:space="preserve">. </w:t>
      </w:r>
    </w:p>
    <w:p w:rsidR="00AF1048" w:rsidRPr="001A53BF" w:rsidRDefault="00A87566" w:rsidP="00AF1048">
      <w:pPr>
        <w:jc w:val="both"/>
        <w:rPr>
          <w:rFonts w:ascii="Garamond" w:eastAsia="Arial Unicode MS" w:hAnsi="Garamond" w:cs="Arial Unicode MS"/>
          <w:lang w:val="fr-FR"/>
        </w:rPr>
      </w:pPr>
      <w:r w:rsidRPr="001A53BF">
        <w:rPr>
          <w:rFonts w:ascii="Garamond" w:hAnsi="Garamond"/>
          <w:lang w:val="fr-FR"/>
        </w:rPr>
        <w:lastRenderedPageBreak/>
        <w:t xml:space="preserve">Revenons à l’étude du couple Oliner. En dressant le profil des sauveteurs, ils découvrirent que la plupart n’étaient pas des idéologues, </w:t>
      </w:r>
      <w:r w:rsidR="008416E0" w:rsidRPr="001A53BF">
        <w:rPr>
          <w:rFonts w:ascii="Garamond" w:hAnsi="Garamond"/>
          <w:lang w:val="fr-FR"/>
        </w:rPr>
        <w:t xml:space="preserve">n’étaient pas forcément très religieux, </w:t>
      </w:r>
      <w:r w:rsidRPr="001A53BF">
        <w:rPr>
          <w:rFonts w:ascii="Garamond" w:hAnsi="Garamond"/>
          <w:lang w:val="fr-FR"/>
        </w:rPr>
        <w:t>mais venaient plutôt de milieux chaleureux où ils avaient déjà une place bien définie. « </w:t>
      </w:r>
      <w:r w:rsidR="00AF1048" w:rsidRPr="001A53BF">
        <w:rPr>
          <w:rFonts w:ascii="Garamond" w:hAnsi="Garamond"/>
          <w:lang w:val="fr-FR"/>
        </w:rPr>
        <w:t>Quand on ne s’occupe que de l’humanité abstraite, les vraies gens peuvent devenir des objets dont on dispose. Nous avons pr</w:t>
      </w:r>
      <w:r w:rsidRPr="001A53BF">
        <w:rPr>
          <w:rFonts w:ascii="Garamond" w:hAnsi="Garamond"/>
          <w:lang w:val="fr-FR"/>
        </w:rPr>
        <w:t>oposé de parler de caractères extensifs</w:t>
      </w:r>
      <w:r w:rsidR="00AF1048" w:rsidRPr="001A53BF">
        <w:rPr>
          <w:rFonts w:ascii="Garamond" w:hAnsi="Garamond"/>
          <w:lang w:val="fr-FR"/>
        </w:rPr>
        <w:t xml:space="preserve"> pour décrire des sujets qui savent garder le sens de relations inclusives et le souci du particulier.</w:t>
      </w:r>
      <w:r w:rsidRPr="001A53BF">
        <w:rPr>
          <w:rFonts w:ascii="Garamond" w:hAnsi="Garamond"/>
          <w:lang w:val="fr-FR"/>
        </w:rPr>
        <w:t> »</w:t>
      </w:r>
    </w:p>
    <w:p w:rsidR="00AF1048" w:rsidRPr="001A53BF" w:rsidRDefault="008416E0" w:rsidP="00A87566">
      <w:pPr>
        <w:tabs>
          <w:tab w:val="num" w:pos="720"/>
        </w:tabs>
        <w:jc w:val="both"/>
        <w:rPr>
          <w:rFonts w:ascii="Garamond" w:eastAsia="Times New Roman" w:hAnsi="Garamond"/>
          <w:lang w:val="fr-FR"/>
        </w:rPr>
      </w:pPr>
      <w:r w:rsidRPr="001A53BF">
        <w:rPr>
          <w:rFonts w:ascii="Garamond" w:hAnsi="Garamond"/>
          <w:lang w:val="fr-FR"/>
        </w:rPr>
        <w:t>L</w:t>
      </w:r>
      <w:r w:rsidR="00A87566" w:rsidRPr="001A53BF">
        <w:rPr>
          <w:rFonts w:ascii="Garamond" w:hAnsi="Garamond"/>
          <w:lang w:val="fr-FR"/>
        </w:rPr>
        <w:t>a personnalité extensive se trouve surtout dans des milieux familiaux solides favorisa</w:t>
      </w:r>
      <w:r w:rsidR="00AF1048" w:rsidRPr="001A53BF">
        <w:rPr>
          <w:rFonts w:ascii="Garamond" w:hAnsi="Garamond"/>
          <w:lang w:val="fr-FR"/>
        </w:rPr>
        <w:t xml:space="preserve">nt </w:t>
      </w:r>
      <w:r w:rsidR="00A87566" w:rsidRPr="001A53BF">
        <w:rPr>
          <w:rFonts w:ascii="Garamond" w:hAnsi="Garamond"/>
          <w:lang w:val="fr-FR"/>
        </w:rPr>
        <w:t xml:space="preserve">l’échange, </w:t>
      </w:r>
      <w:r w:rsidR="00AF1048" w:rsidRPr="001A53BF">
        <w:rPr>
          <w:rFonts w:ascii="Garamond" w:hAnsi="Garamond"/>
          <w:lang w:val="fr-FR"/>
        </w:rPr>
        <w:t xml:space="preserve">la proximité interpersonnelle, la responsabilité et le souci des autres. </w:t>
      </w:r>
      <w:r w:rsidR="00A87566" w:rsidRPr="001A53BF">
        <w:rPr>
          <w:rFonts w:ascii="Garamond" w:hAnsi="Garamond"/>
          <w:lang w:val="fr-FR"/>
        </w:rPr>
        <w:t>Ils ajoutent : « </w:t>
      </w:r>
      <w:r w:rsidR="00AF1048" w:rsidRPr="001A53BF">
        <w:rPr>
          <w:rFonts w:ascii="Garamond" w:hAnsi="Garamond"/>
          <w:lang w:val="fr-FR"/>
        </w:rPr>
        <w:t xml:space="preserve">Les attentes familiales des sauveteurs avaient tendance à être assez hautes, surtout par rapport aux valeurs d’autosuffisance, responsabilité, attention à autrui. Par l’insistance des parents sur ces valeurs, les sauveteurs se distinguaient nettement des autres. Nous en concluons que les pouvoirs publics doivent être attentifs à tout ce qui peut renforcer des liens chaleureux et forts entre parents et enfants. </w:t>
      </w:r>
      <w:r w:rsidR="00A87566" w:rsidRPr="001A53BF">
        <w:rPr>
          <w:rFonts w:ascii="Garamond" w:hAnsi="Garamond"/>
          <w:lang w:val="fr-FR"/>
        </w:rPr>
        <w:t>»</w:t>
      </w:r>
    </w:p>
    <w:p w:rsidR="00CC6C90" w:rsidRPr="001A53BF" w:rsidRDefault="00CC6C90" w:rsidP="008F71F0">
      <w:pPr>
        <w:jc w:val="both"/>
        <w:rPr>
          <w:rFonts w:ascii="Garamond" w:eastAsia="Arial Unicode MS" w:hAnsi="Garamond" w:cs="Arial Unicode MS"/>
          <w:lang w:val="fr-FR"/>
        </w:rPr>
      </w:pPr>
      <w:r w:rsidRPr="001A53BF">
        <w:rPr>
          <w:rFonts w:ascii="Garamond" w:eastAsia="Arial Unicode MS" w:hAnsi="Garamond" w:cs="Arial Unicode MS"/>
          <w:lang w:val="fr-FR"/>
        </w:rPr>
        <w:t xml:space="preserve">Pour la FPU, qui reprend ici le message commun de toutes les religions, la clé de voûte de la réussite familiale, c’est la solidité du mariage. Le mariage ne doit pas simplement être vu comme une simple convention sociale et juridique, il est l’aboutissement du développement de l’être humain et son expérience la plus profonde du sacré, avec les deux autres grands moments clés de la vie que sont la naissance et la mort. </w:t>
      </w:r>
    </w:p>
    <w:p w:rsidR="00F37352" w:rsidRPr="001A53BF" w:rsidRDefault="008F71F0" w:rsidP="008F71F0">
      <w:pPr>
        <w:jc w:val="both"/>
        <w:rPr>
          <w:rFonts w:ascii="Garamond" w:eastAsia="Arial Unicode MS" w:hAnsi="Garamond" w:cs="Arial Unicode MS"/>
          <w:lang w:val="fr-FR"/>
        </w:rPr>
      </w:pPr>
      <w:r w:rsidRPr="001A53BF">
        <w:rPr>
          <w:rFonts w:ascii="Garamond" w:eastAsia="Arial Unicode MS" w:hAnsi="Garamond" w:cs="Arial Unicode MS"/>
          <w:lang w:val="fr-FR"/>
        </w:rPr>
        <w:t xml:space="preserve">L’homme n’est libre, n’est vraiment un être humain complet </w:t>
      </w:r>
      <w:r w:rsidR="00080F18" w:rsidRPr="001A53BF">
        <w:rPr>
          <w:rFonts w:ascii="Garamond" w:eastAsia="Arial Unicode MS" w:hAnsi="Garamond" w:cs="Arial Unicode MS"/>
          <w:lang w:val="fr-FR"/>
        </w:rPr>
        <w:t xml:space="preserve">et </w:t>
      </w:r>
      <w:r w:rsidRPr="001A53BF">
        <w:rPr>
          <w:rFonts w:ascii="Garamond" w:eastAsia="Arial Unicode MS" w:hAnsi="Garamond" w:cs="Arial Unicode MS"/>
          <w:lang w:val="fr-FR"/>
        </w:rPr>
        <w:t xml:space="preserve">achevé, </w:t>
      </w:r>
      <w:r w:rsidR="00080F18" w:rsidRPr="001A53BF">
        <w:rPr>
          <w:rFonts w:ascii="Garamond" w:eastAsia="Arial Unicode MS" w:hAnsi="Garamond" w:cs="Arial Unicode MS"/>
          <w:lang w:val="fr-FR"/>
        </w:rPr>
        <w:t xml:space="preserve">que </w:t>
      </w:r>
      <w:r w:rsidRPr="001A53BF">
        <w:rPr>
          <w:rFonts w:ascii="Garamond" w:eastAsia="Arial Unicode MS" w:hAnsi="Garamond" w:cs="Arial Unicode MS"/>
          <w:lang w:val="fr-FR"/>
        </w:rPr>
        <w:t xml:space="preserve">s’il va vers la femme. </w:t>
      </w:r>
      <w:r w:rsidR="00080F18" w:rsidRPr="001A53BF">
        <w:rPr>
          <w:rFonts w:ascii="Garamond" w:eastAsia="Arial Unicode MS" w:hAnsi="Garamond" w:cs="Arial Unicode MS"/>
          <w:lang w:val="fr-FR"/>
        </w:rPr>
        <w:t>L</w:t>
      </w:r>
      <w:r w:rsidRPr="001A53BF">
        <w:rPr>
          <w:rFonts w:ascii="Garamond" w:eastAsia="Arial Unicode MS" w:hAnsi="Garamond" w:cs="Arial Unicode MS"/>
          <w:lang w:val="fr-FR"/>
        </w:rPr>
        <w:t>e lien d’amour permet à l’homme et à la femme de se révéler l’un à l’autre dans la plénitude de leur être. L’homme est l’être qui est né pour la femme, et la femme est l’être qui est né pour l’homme. L’homme naît avec la masculinité qui va croître en lui jusqu’à ce qu’il devienne un homme adulte. La masculinité authentique est à la fois spirituelle et charnelle. Or ce qui permet à l’homme de devenir mari et époux, puis père, et d’incarner pleinement sa liberté et sa vérité d’homme, c’est l’amour vrai de la femme elle aussi arrivée à la maturité.</w:t>
      </w:r>
    </w:p>
    <w:p w:rsidR="00CC6C90" w:rsidRPr="001A53BF" w:rsidRDefault="00CC6C90" w:rsidP="008F71F0">
      <w:pPr>
        <w:jc w:val="both"/>
        <w:rPr>
          <w:rFonts w:ascii="Garamond" w:eastAsia="Arial Unicode MS" w:hAnsi="Garamond" w:cs="Arial Unicode MS"/>
          <w:lang w:val="fr-FR"/>
        </w:rPr>
      </w:pPr>
      <w:r w:rsidRPr="001A53BF">
        <w:rPr>
          <w:rFonts w:ascii="Garamond" w:eastAsia="Arial Unicode MS" w:hAnsi="Garamond" w:cs="Arial Unicode MS"/>
          <w:lang w:val="fr-FR"/>
        </w:rPr>
        <w:t xml:space="preserve">Lorsqu’un échange profond </w:t>
      </w:r>
      <w:r w:rsidR="00080F18" w:rsidRPr="001A53BF">
        <w:rPr>
          <w:rFonts w:ascii="Garamond" w:eastAsia="Arial Unicode MS" w:hAnsi="Garamond" w:cs="Arial Unicode MS"/>
          <w:lang w:val="fr-FR"/>
        </w:rPr>
        <w:t xml:space="preserve">quotidien </w:t>
      </w:r>
      <w:r w:rsidRPr="001A53BF">
        <w:rPr>
          <w:rFonts w:ascii="Garamond" w:eastAsia="Arial Unicode MS" w:hAnsi="Garamond" w:cs="Arial Unicode MS"/>
          <w:lang w:val="fr-FR"/>
        </w:rPr>
        <w:t>a lieu entre les époux, les enfants sentent qu’ils participent à l’histoire d’amour de leurs parents, et veulent hériter du modèle de réussite conjugale. De nombreuses études ont montré que la qualité du lien conjugal a un impact direct sur la qualité des relations entre parents et enfants et entre frères et sœurs. La FPU parle de vrai amour pour décrire cette dynamique des échanges dans la famille, qui crée un sentiment d’appartenance très fort entre tous les membres du foyer. Si un être humain vit dans un tel milieu, il développera la confiance en lui et dans les autres, l’esprit de service et d’entraide, la prise de responsabilité qu’il aura appris en famille. C’est en ce sens là que la famille est l’école de l’amour et de la paix.</w:t>
      </w:r>
    </w:p>
    <w:p w:rsidR="00080F18" w:rsidRPr="001A53BF" w:rsidRDefault="00080F18" w:rsidP="00D60AFE">
      <w:pPr>
        <w:pStyle w:val="Paragraphedeliste1"/>
        <w:numPr>
          <w:ilvl w:val="1"/>
          <w:numId w:val="3"/>
        </w:numPr>
        <w:rPr>
          <w:rFonts w:ascii="Garamond" w:eastAsia="Arial Unicode MS" w:hAnsi="Garamond" w:cs="Arial Unicode MS"/>
          <w:i/>
          <w:lang w:val="fr-FR"/>
        </w:rPr>
      </w:pPr>
      <w:r w:rsidRPr="001A53BF">
        <w:rPr>
          <w:rFonts w:ascii="Garamond" w:hAnsi="Garamond" w:cs="Arial"/>
          <w:bCs/>
          <w:i/>
          <w:color w:val="000000"/>
          <w:lang w:val="fr-FR"/>
        </w:rPr>
        <w:t xml:space="preserve">Le dialogue, la réconciliation et la coopération </w:t>
      </w:r>
      <w:r w:rsidRPr="001A53BF">
        <w:rPr>
          <w:rFonts w:ascii="Garamond" w:hAnsi="Garamond" w:cs="Arial"/>
          <w:i/>
          <w:color w:val="000000"/>
          <w:lang w:val="fr-FR"/>
        </w:rPr>
        <w:t>sont essentiels pour une paix durable (la joie)</w:t>
      </w:r>
    </w:p>
    <w:p w:rsidR="00AE4AAD" w:rsidRPr="001A53BF" w:rsidRDefault="00B70CB9" w:rsidP="00D238D8">
      <w:pPr>
        <w:pStyle w:val="Texte1"/>
        <w:ind w:firstLine="0"/>
        <w:rPr>
          <w:sz w:val="22"/>
          <w:szCs w:val="22"/>
        </w:rPr>
      </w:pPr>
      <w:r w:rsidRPr="001A53BF">
        <w:rPr>
          <w:sz w:val="22"/>
          <w:szCs w:val="22"/>
        </w:rPr>
        <w:t>L</w:t>
      </w:r>
      <w:r w:rsidR="00080F18" w:rsidRPr="001A53BF">
        <w:rPr>
          <w:sz w:val="22"/>
          <w:szCs w:val="22"/>
        </w:rPr>
        <w:t xml:space="preserve">a paix </w:t>
      </w:r>
      <w:r w:rsidRPr="001A53BF">
        <w:rPr>
          <w:sz w:val="22"/>
          <w:szCs w:val="22"/>
        </w:rPr>
        <w:t>est</w:t>
      </w:r>
      <w:r w:rsidR="00080F18" w:rsidRPr="001A53BF">
        <w:rPr>
          <w:sz w:val="22"/>
          <w:szCs w:val="22"/>
        </w:rPr>
        <w:t xml:space="preserve"> un processus d’origine-division-union où l’union est plus que la somme des parties et procure une félicité inespérée. </w:t>
      </w:r>
      <w:r w:rsidR="00D238D8" w:rsidRPr="001A53BF">
        <w:rPr>
          <w:sz w:val="22"/>
          <w:szCs w:val="22"/>
        </w:rPr>
        <w:t xml:space="preserve">Quelques vers </w:t>
      </w:r>
      <w:r w:rsidRPr="001A53BF">
        <w:rPr>
          <w:sz w:val="22"/>
          <w:szCs w:val="22"/>
        </w:rPr>
        <w:t>de</w:t>
      </w:r>
      <w:r w:rsidR="004B6B85" w:rsidRPr="001A53BF">
        <w:rPr>
          <w:sz w:val="22"/>
          <w:szCs w:val="22"/>
        </w:rPr>
        <w:t xml:space="preserve"> Rabindranath Tagore (1861-1941) l’exprime</w:t>
      </w:r>
      <w:r w:rsidR="00D238D8" w:rsidRPr="001A53BF">
        <w:rPr>
          <w:sz w:val="22"/>
          <w:szCs w:val="22"/>
        </w:rPr>
        <w:t xml:space="preserve">nt </w:t>
      </w:r>
      <w:r w:rsidR="004B6B85" w:rsidRPr="001A53BF">
        <w:rPr>
          <w:sz w:val="22"/>
          <w:szCs w:val="22"/>
        </w:rPr>
        <w:t xml:space="preserve"> bien : « Je dormais et je rêvais que la vie n’était que joie. Je m’éveillais et je vis que la vie n’est que service. Je servis et je compris que le service est joie. » Le rêve correspond au stade de l’origine</w:t>
      </w:r>
      <w:r w:rsidR="00AE4AAD" w:rsidRPr="001A53BF">
        <w:rPr>
          <w:sz w:val="22"/>
          <w:szCs w:val="22"/>
        </w:rPr>
        <w:t xml:space="preserve"> où l</w:t>
      </w:r>
      <w:r w:rsidR="004B6B85" w:rsidRPr="001A53BF">
        <w:rPr>
          <w:sz w:val="22"/>
          <w:szCs w:val="22"/>
        </w:rPr>
        <w:t xml:space="preserve">a paix </w:t>
      </w:r>
      <w:r w:rsidR="00D238D8" w:rsidRPr="001A53BF">
        <w:rPr>
          <w:sz w:val="22"/>
          <w:szCs w:val="22"/>
        </w:rPr>
        <w:t>est</w:t>
      </w:r>
      <w:r w:rsidR="004B6B85" w:rsidRPr="001A53BF">
        <w:rPr>
          <w:sz w:val="22"/>
          <w:szCs w:val="22"/>
        </w:rPr>
        <w:t xml:space="preserve"> </w:t>
      </w:r>
      <w:r w:rsidR="00AE4AAD" w:rsidRPr="001A53BF">
        <w:rPr>
          <w:sz w:val="22"/>
          <w:szCs w:val="22"/>
        </w:rPr>
        <w:t xml:space="preserve">presque </w:t>
      </w:r>
      <w:r w:rsidR="004B6B85" w:rsidRPr="001A53BF">
        <w:rPr>
          <w:sz w:val="22"/>
          <w:szCs w:val="22"/>
        </w:rPr>
        <w:t xml:space="preserve">trop belle pour être vraie. </w:t>
      </w:r>
      <w:r w:rsidR="00AE4AAD" w:rsidRPr="001A53BF">
        <w:rPr>
          <w:sz w:val="22"/>
          <w:szCs w:val="22"/>
        </w:rPr>
        <w:t xml:space="preserve">Mais </w:t>
      </w:r>
      <w:r w:rsidRPr="001A53BF">
        <w:rPr>
          <w:sz w:val="22"/>
          <w:szCs w:val="22"/>
        </w:rPr>
        <w:t xml:space="preserve">la </w:t>
      </w:r>
      <w:r w:rsidR="00AE4AAD" w:rsidRPr="001A53BF">
        <w:rPr>
          <w:sz w:val="22"/>
          <w:szCs w:val="22"/>
        </w:rPr>
        <w:t xml:space="preserve">paix entrevue en rêve est une graine qui </w:t>
      </w:r>
      <w:r w:rsidRPr="001A53BF">
        <w:rPr>
          <w:sz w:val="22"/>
          <w:szCs w:val="22"/>
        </w:rPr>
        <w:t>germe</w:t>
      </w:r>
      <w:r w:rsidR="00AE4AAD" w:rsidRPr="001A53BF">
        <w:rPr>
          <w:sz w:val="22"/>
          <w:szCs w:val="22"/>
        </w:rPr>
        <w:t xml:space="preserve"> dans les esprits. </w:t>
      </w:r>
      <w:r w:rsidR="004B6B85" w:rsidRPr="001A53BF">
        <w:rPr>
          <w:sz w:val="22"/>
          <w:szCs w:val="22"/>
        </w:rPr>
        <w:t>Dans la réalité, les processus de paix sont ardus et complexes, la liberté et l’équité étant difficiles à concilier. Il arrive que servi</w:t>
      </w:r>
      <w:r w:rsidR="00D238D8" w:rsidRPr="001A53BF">
        <w:rPr>
          <w:sz w:val="22"/>
          <w:szCs w:val="22"/>
        </w:rPr>
        <w:t>r soit</w:t>
      </w:r>
      <w:r w:rsidR="004B6B85" w:rsidRPr="001A53BF">
        <w:rPr>
          <w:sz w:val="22"/>
          <w:szCs w:val="22"/>
        </w:rPr>
        <w:t xml:space="preserve"> une véritable servitude. Mais lorsque tous jouent le jeu jusqu’au bout, le résultat final, la paix vécue</w:t>
      </w:r>
      <w:r w:rsidR="00AE4AAD" w:rsidRPr="001A53BF">
        <w:rPr>
          <w:sz w:val="22"/>
          <w:szCs w:val="22"/>
        </w:rPr>
        <w:t>,</w:t>
      </w:r>
      <w:r w:rsidR="004B6B85" w:rsidRPr="001A53BF">
        <w:rPr>
          <w:sz w:val="22"/>
          <w:szCs w:val="22"/>
        </w:rPr>
        <w:t xml:space="preserve"> dépasse parfois toutes les espérances. </w:t>
      </w:r>
      <w:r w:rsidR="00AE4AAD" w:rsidRPr="001A53BF">
        <w:rPr>
          <w:sz w:val="22"/>
          <w:szCs w:val="22"/>
        </w:rPr>
        <w:t xml:space="preserve">Elle doit devenir une liesse, </w:t>
      </w:r>
      <w:r w:rsidR="00080F18" w:rsidRPr="001A53BF">
        <w:rPr>
          <w:sz w:val="22"/>
          <w:szCs w:val="22"/>
        </w:rPr>
        <w:t xml:space="preserve">une effervescence collective où toute amertume est oubliée. </w:t>
      </w:r>
    </w:p>
    <w:p w:rsidR="00D238D8" w:rsidRPr="001A53BF" w:rsidRDefault="00D238D8" w:rsidP="00D238D8">
      <w:pPr>
        <w:pStyle w:val="Texte1"/>
        <w:ind w:firstLine="0"/>
        <w:rPr>
          <w:sz w:val="22"/>
          <w:szCs w:val="22"/>
        </w:rPr>
      </w:pPr>
    </w:p>
    <w:p w:rsidR="00080F18" w:rsidRPr="001A53BF" w:rsidRDefault="00D238D8" w:rsidP="00440A52">
      <w:pPr>
        <w:rPr>
          <w:rFonts w:ascii="Garamond" w:hAnsi="Garamond"/>
          <w:lang w:val="fr-FR"/>
        </w:rPr>
      </w:pPr>
      <w:r w:rsidRPr="001A53BF">
        <w:rPr>
          <w:rFonts w:ascii="Garamond" w:hAnsi="Garamond"/>
          <w:lang w:val="fr-FR"/>
        </w:rPr>
        <w:t>D</w:t>
      </w:r>
      <w:r w:rsidR="00080F18" w:rsidRPr="001A53BF">
        <w:rPr>
          <w:rFonts w:ascii="Garamond" w:hAnsi="Garamond"/>
          <w:lang w:val="fr-FR"/>
        </w:rPr>
        <w:t>es explosions de joie secouèrent la jeunesse européenne au moment de la chute du Mur de Berlin</w:t>
      </w:r>
      <w:r w:rsidR="00AE4AAD" w:rsidRPr="001A53BF">
        <w:rPr>
          <w:rFonts w:ascii="Garamond" w:hAnsi="Garamond"/>
          <w:lang w:val="fr-FR"/>
        </w:rPr>
        <w:t>. Pendant 40 ans, l’Eu</w:t>
      </w:r>
      <w:r w:rsidRPr="001A53BF">
        <w:rPr>
          <w:rFonts w:ascii="Garamond" w:hAnsi="Garamond"/>
          <w:lang w:val="fr-FR"/>
        </w:rPr>
        <w:t xml:space="preserve">rope était restée </w:t>
      </w:r>
      <w:r w:rsidR="00AE4AAD" w:rsidRPr="001A53BF">
        <w:rPr>
          <w:rFonts w:ascii="Garamond" w:hAnsi="Garamond"/>
          <w:lang w:val="fr-FR"/>
        </w:rPr>
        <w:t>coupée en deux, les deux camps se diabolisant et se surarmant. Le mur avait fait plusieurs centaines de victimes. Le rêve européen</w:t>
      </w:r>
      <w:r w:rsidR="00B70CB9" w:rsidRPr="001A53BF">
        <w:rPr>
          <w:rFonts w:ascii="Garamond" w:hAnsi="Garamond"/>
          <w:lang w:val="fr-FR"/>
        </w:rPr>
        <w:t xml:space="preserve"> avait pourtant germé patiemment dans l’esprit de Jean Monnet, Robert Schumann et quelques européens qui</w:t>
      </w:r>
      <w:r w:rsidRPr="001A53BF">
        <w:rPr>
          <w:rFonts w:ascii="Garamond" w:hAnsi="Garamond"/>
          <w:lang w:val="fr-FR"/>
        </w:rPr>
        <w:t xml:space="preserve"> pouvaient paraître utopistes. A</w:t>
      </w:r>
      <w:r w:rsidR="00B70CB9" w:rsidRPr="001A53BF">
        <w:rPr>
          <w:rFonts w:ascii="Garamond" w:hAnsi="Garamond"/>
          <w:lang w:val="fr-FR"/>
        </w:rPr>
        <w:t xml:space="preserve">u moment de la chute du mur </w:t>
      </w:r>
      <w:r w:rsidRPr="001A53BF">
        <w:rPr>
          <w:rFonts w:ascii="Garamond" w:hAnsi="Garamond"/>
          <w:lang w:val="fr-FR"/>
        </w:rPr>
        <w:t>de Berlin,</w:t>
      </w:r>
      <w:r w:rsidR="00B70CB9" w:rsidRPr="001A53BF">
        <w:rPr>
          <w:rFonts w:ascii="Garamond" w:hAnsi="Garamond"/>
          <w:lang w:val="fr-FR"/>
        </w:rPr>
        <w:t xml:space="preserve"> </w:t>
      </w:r>
      <w:r w:rsidRPr="001A53BF">
        <w:rPr>
          <w:rFonts w:ascii="Garamond" w:hAnsi="Garamond"/>
          <w:lang w:val="fr-FR"/>
        </w:rPr>
        <w:t xml:space="preserve">de nombreux européens prirent </w:t>
      </w:r>
      <w:r w:rsidR="00B70CB9" w:rsidRPr="001A53BF">
        <w:rPr>
          <w:rFonts w:ascii="Garamond" w:hAnsi="Garamond"/>
          <w:lang w:val="fr-FR"/>
        </w:rPr>
        <w:t>conscience de ce qu’est vraiment l’Europe. A peine 15 ans plus tard, le 1</w:t>
      </w:r>
      <w:r w:rsidR="00B70CB9" w:rsidRPr="001A53BF">
        <w:rPr>
          <w:rFonts w:ascii="Garamond" w:hAnsi="Garamond"/>
          <w:vertAlign w:val="superscript"/>
          <w:lang w:val="fr-FR"/>
        </w:rPr>
        <w:t>er</w:t>
      </w:r>
      <w:r w:rsidR="00B70CB9" w:rsidRPr="001A53BF">
        <w:rPr>
          <w:rFonts w:ascii="Garamond" w:hAnsi="Garamond"/>
          <w:lang w:val="fr-FR"/>
        </w:rPr>
        <w:t xml:space="preserve"> mai 2004, dix nouvelles nations rejoignaient l’Union européenne, dont plusieurs avaient été pendant 40 ans membres du Pacte de Varsovie. Trois d’entre elles (l’Estonie, la Lituanie, la Lettonie) faisaient encore partie de l’URSS en 1989. </w:t>
      </w:r>
    </w:p>
    <w:p w:rsidR="00B70CB9" w:rsidRPr="001A53BF" w:rsidRDefault="00B70CB9" w:rsidP="00440A52">
      <w:pPr>
        <w:rPr>
          <w:rFonts w:ascii="Garamond" w:hAnsi="Garamond"/>
          <w:lang w:val="fr-FR"/>
        </w:rPr>
      </w:pPr>
      <w:r w:rsidRPr="001A53BF">
        <w:rPr>
          <w:rFonts w:ascii="Garamond" w:hAnsi="Garamond"/>
          <w:lang w:val="fr-FR"/>
        </w:rPr>
        <w:lastRenderedPageBreak/>
        <w:t xml:space="preserve">L’Europe a pour hymne l’Ode à la Joie de Beethoven. Quand on réalise que la monnaie commune circulera bientôt partout en Europe et que toutes ses frontières auront été abolies, on comprend mieux pourquoi Dag Hammarskjöld, l’ancien secrétaire général de l’ONU, voyait dans le quatrième mouvement de la symphonie de Beethoven une prophétie de ce que deviendrait un jour le travail pour la paix : </w:t>
      </w:r>
      <w:r w:rsidR="00D238D8" w:rsidRPr="001A53BF">
        <w:rPr>
          <w:rFonts w:ascii="Garamond" w:hAnsi="Garamond"/>
          <w:lang w:val="fr-FR"/>
        </w:rPr>
        <w:t>« pénétrer enfin dans le royaume rêvé de la paix »</w:t>
      </w:r>
      <w:r w:rsidRPr="001A53BF">
        <w:rPr>
          <w:rFonts w:ascii="Garamond" w:hAnsi="Garamond"/>
          <w:lang w:val="fr-FR"/>
        </w:rPr>
        <w:t xml:space="preserve">. </w:t>
      </w:r>
    </w:p>
    <w:p w:rsidR="00440A52" w:rsidRPr="001A53BF" w:rsidRDefault="00D238D8" w:rsidP="00440A52">
      <w:pPr>
        <w:rPr>
          <w:rFonts w:ascii="Garamond" w:hAnsi="Garamond"/>
          <w:lang w:val="fr-FR"/>
        </w:rPr>
      </w:pPr>
      <w:r w:rsidRPr="001A53BF">
        <w:rPr>
          <w:rFonts w:ascii="Garamond" w:hAnsi="Garamond"/>
          <w:lang w:val="fr-FR"/>
        </w:rPr>
        <w:t xml:space="preserve">Mots clés </w:t>
      </w:r>
      <w:r w:rsidR="00440A52" w:rsidRPr="001A53BF">
        <w:rPr>
          <w:rFonts w:ascii="Garamond" w:hAnsi="Garamond"/>
          <w:lang w:val="fr-FR"/>
        </w:rPr>
        <w:t xml:space="preserve">: ahimsa, altruisme, amour vrai, bien, Dieu, erreur, famille, guerre, illusion, liberté, licence, mal, mensonge paix, passion, satyagraha, unité, valeurs, vérité, violence. </w:t>
      </w:r>
    </w:p>
    <w:sectPr w:rsidR="00440A52" w:rsidRPr="001A53BF" w:rsidSect="001A53B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DD" w:rsidRDefault="00BF65DD" w:rsidP="007478D7">
      <w:pPr>
        <w:spacing w:after="0" w:line="240" w:lineRule="auto"/>
      </w:pPr>
      <w:r>
        <w:separator/>
      </w:r>
    </w:p>
  </w:endnote>
  <w:endnote w:type="continuationSeparator" w:id="1">
    <w:p w:rsidR="00BF65DD" w:rsidRDefault="00BF65DD" w:rsidP="007478D7">
      <w:pPr>
        <w:spacing w:after="0" w:line="240" w:lineRule="auto"/>
      </w:pPr>
      <w:r>
        <w:continuationSeparator/>
      </w:r>
    </w:p>
  </w:endnote>
  <w:endnote w:id="2">
    <w:p w:rsidR="00A87566" w:rsidRPr="00A87566" w:rsidRDefault="00A87566" w:rsidP="00D238D8">
      <w:pPr>
        <w:pStyle w:val="Notedebasdepage"/>
      </w:pPr>
      <w:r w:rsidRPr="00D238D8">
        <w:rPr>
          <w:rStyle w:val="Appeldenotedefin"/>
          <w:rFonts w:ascii="Arial Narrow" w:hAnsi="Arial Narrow"/>
        </w:rPr>
        <w:endnoteRef/>
      </w:r>
      <w:r w:rsidRPr="00D238D8">
        <w:rPr>
          <w:rFonts w:ascii="Arial Narrow" w:hAnsi="Arial Narrow"/>
        </w:rPr>
        <w:t xml:space="preserve"> </w:t>
      </w:r>
      <w:r w:rsidRPr="00D238D8">
        <w:rPr>
          <w:rStyle w:val="Appelnotedebasdep"/>
          <w:rFonts w:ascii="Arial Narrow" w:hAnsi="Arial Narrow"/>
        </w:rPr>
        <w:t>Pearl et Samuel Oliner, Altruism and Peace, dans le International Journal on World Peace, mars 1991, p. 37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Futura-Book">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A3" w:rsidRDefault="001A644B" w:rsidP="00B23DA3">
    <w:pPr>
      <w:pStyle w:val="Pieddepage"/>
      <w:framePr w:wrap="around" w:vAnchor="text" w:hAnchor="margin" w:xAlign="center" w:y="1"/>
      <w:rPr>
        <w:rStyle w:val="Numrodepage"/>
      </w:rPr>
    </w:pPr>
    <w:r>
      <w:rPr>
        <w:rStyle w:val="Numrodepage"/>
      </w:rPr>
      <w:fldChar w:fldCharType="begin"/>
    </w:r>
    <w:r w:rsidR="00B23DA3">
      <w:rPr>
        <w:rStyle w:val="Numrodepage"/>
      </w:rPr>
      <w:instrText xml:space="preserve">PAGE  </w:instrText>
    </w:r>
    <w:r>
      <w:rPr>
        <w:rStyle w:val="Numrodepage"/>
      </w:rPr>
      <w:fldChar w:fldCharType="end"/>
    </w:r>
  </w:p>
  <w:p w:rsidR="004843FD" w:rsidRDefault="004843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A3" w:rsidRDefault="001A644B" w:rsidP="00B23DA3">
    <w:pPr>
      <w:pStyle w:val="Pieddepage"/>
      <w:framePr w:wrap="around" w:vAnchor="text" w:hAnchor="margin" w:xAlign="center" w:y="1"/>
      <w:rPr>
        <w:rStyle w:val="Numrodepage"/>
      </w:rPr>
    </w:pPr>
    <w:r>
      <w:rPr>
        <w:rStyle w:val="Numrodepage"/>
      </w:rPr>
      <w:fldChar w:fldCharType="begin"/>
    </w:r>
    <w:r w:rsidR="00B23DA3">
      <w:rPr>
        <w:rStyle w:val="Numrodepage"/>
      </w:rPr>
      <w:instrText xml:space="preserve">PAGE  </w:instrText>
    </w:r>
    <w:r>
      <w:rPr>
        <w:rStyle w:val="Numrodepage"/>
      </w:rPr>
      <w:fldChar w:fldCharType="separate"/>
    </w:r>
    <w:r w:rsidR="00FA56D4">
      <w:rPr>
        <w:rStyle w:val="Numrodepage"/>
        <w:noProof/>
      </w:rPr>
      <w:t>6</w:t>
    </w:r>
    <w:r>
      <w:rPr>
        <w:rStyle w:val="Numrodepage"/>
      </w:rPr>
      <w:fldChar w:fldCharType="end"/>
    </w:r>
  </w:p>
  <w:p w:rsidR="004843FD" w:rsidRDefault="004843F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FD" w:rsidRDefault="004843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DD" w:rsidRDefault="00BF65DD" w:rsidP="007478D7">
      <w:pPr>
        <w:spacing w:after="0" w:line="240" w:lineRule="auto"/>
      </w:pPr>
      <w:r>
        <w:separator/>
      </w:r>
    </w:p>
  </w:footnote>
  <w:footnote w:type="continuationSeparator" w:id="1">
    <w:p w:rsidR="00BF65DD" w:rsidRDefault="00BF65DD" w:rsidP="007478D7">
      <w:pPr>
        <w:spacing w:after="0" w:line="240" w:lineRule="auto"/>
      </w:pPr>
      <w:r>
        <w:continuationSeparator/>
      </w:r>
    </w:p>
  </w:footnote>
  <w:footnote w:id="2">
    <w:p w:rsidR="001A53BF" w:rsidRPr="001A53BF" w:rsidRDefault="001A53BF">
      <w:pPr>
        <w:pStyle w:val="Notedebasdepage"/>
        <w:rPr>
          <w:lang w:val="en-US"/>
        </w:rPr>
      </w:pPr>
      <w:r>
        <w:rPr>
          <w:rStyle w:val="Appelnotedebasdep"/>
        </w:rPr>
        <w:footnoteRef/>
      </w:r>
      <w:r w:rsidRPr="001A53BF">
        <w:rPr>
          <w:lang w:val="en-US"/>
        </w:rPr>
        <w:t xml:space="preserve"> </w:t>
      </w:r>
      <w:r w:rsidRPr="001A53BF">
        <w:rPr>
          <w:rFonts w:ascii="Arial Narrow" w:hAnsi="Arial Narrow"/>
          <w:sz w:val="18"/>
          <w:szCs w:val="18"/>
          <w:lang w:val="en-US"/>
        </w:rPr>
        <w:t xml:space="preserve">Jay Winter, </w:t>
      </w:r>
      <w:r w:rsidRPr="001A53BF">
        <w:rPr>
          <w:rFonts w:ascii="Arial Narrow" w:hAnsi="Arial Narrow"/>
          <w:b/>
          <w:bCs/>
          <w:sz w:val="18"/>
          <w:szCs w:val="18"/>
          <w:lang w:val="en-US"/>
        </w:rPr>
        <w:t xml:space="preserve">Dreams of Peace and Freedom in the Twentieth Century, </w:t>
      </w:r>
      <w:r w:rsidRPr="001A53BF">
        <w:rPr>
          <w:rFonts w:ascii="Arial Narrow" w:hAnsi="Arial Narrow" w:cs="Futura-Book"/>
          <w:sz w:val="18"/>
          <w:szCs w:val="18"/>
          <w:lang w:val="en-US"/>
        </w:rPr>
        <w:t>Yale University Press New Haven &amp; London, 2006</w:t>
      </w:r>
    </w:p>
  </w:footnote>
  <w:footnote w:id="3">
    <w:p w:rsidR="001A53BF" w:rsidRPr="00D238D8" w:rsidRDefault="001A53BF" w:rsidP="001A53BF">
      <w:pPr>
        <w:pStyle w:val="Notedefin"/>
        <w:rPr>
          <w:sz w:val="18"/>
          <w:szCs w:val="18"/>
          <w:lang w:val="fr-FR"/>
        </w:rPr>
      </w:pPr>
      <w:r>
        <w:rPr>
          <w:rStyle w:val="Appelnotedebasdep"/>
        </w:rPr>
        <w:footnoteRef/>
      </w:r>
      <w:r w:rsidRPr="001A53BF">
        <w:rPr>
          <w:lang w:val="fr-FR"/>
        </w:rPr>
        <w:t xml:space="preserve"> </w:t>
      </w:r>
      <w:r w:rsidRPr="00D238D8">
        <w:rPr>
          <w:rFonts w:ascii="Arial Narrow" w:hAnsi="Arial Narrow"/>
          <w:sz w:val="18"/>
          <w:szCs w:val="18"/>
          <w:lang w:val="fr-FR"/>
        </w:rPr>
        <w:t xml:space="preserve">Pour consulter le rapport en ligne, aller sur </w:t>
      </w:r>
      <w:hyperlink r:id="rId1" w:history="1">
        <w:r w:rsidRPr="00D238D8">
          <w:rPr>
            <w:rStyle w:val="Lienhypertexte"/>
            <w:rFonts w:ascii="Arial Narrow" w:hAnsi="Arial Narrow"/>
            <w:sz w:val="18"/>
            <w:szCs w:val="18"/>
            <w:lang w:val="fr-FR"/>
          </w:rPr>
          <w:t>www.humansecurityreport.info</w:t>
        </w:r>
      </w:hyperlink>
      <w:r w:rsidRPr="00D238D8">
        <w:rPr>
          <w:rFonts w:ascii="Arial Narrow" w:hAnsi="Arial Narrow"/>
          <w:sz w:val="18"/>
          <w:szCs w:val="18"/>
          <w:lang w:val="fr-FR"/>
        </w:rPr>
        <w:t xml:space="preserve"> / Voir l’article de Philippe Bolopion « Le Monde », 19 octobre 2005</w:t>
      </w:r>
    </w:p>
    <w:p w:rsidR="001A53BF" w:rsidRDefault="001A53BF">
      <w:pPr>
        <w:pStyle w:val="Notedebasdepage"/>
      </w:pPr>
    </w:p>
  </w:footnote>
  <w:footnote w:id="4">
    <w:p w:rsidR="00D60AFE" w:rsidRDefault="00D60AFE">
      <w:pPr>
        <w:pStyle w:val="Notedebasdepage"/>
      </w:pPr>
      <w:r>
        <w:rPr>
          <w:rStyle w:val="Appelnotedebasdep"/>
        </w:rPr>
        <w:footnoteRef/>
      </w:r>
      <w:r>
        <w:rPr>
          <w:rStyle w:val="Appelnotedebasdep"/>
        </w:rPr>
        <w:footnoteRef/>
      </w:r>
      <w:r>
        <w:t>Ernest Renan, Qu’est-ce qu’une nation ? 1882</w:t>
      </w:r>
    </w:p>
  </w:footnote>
  <w:footnote w:id="5">
    <w:p w:rsidR="00D60AFE" w:rsidRPr="00D238D8" w:rsidRDefault="00D60AFE" w:rsidP="00D60AFE">
      <w:pPr>
        <w:pStyle w:val="Notedefin"/>
        <w:rPr>
          <w:sz w:val="18"/>
          <w:szCs w:val="18"/>
          <w:lang w:val="fr-FR"/>
        </w:rPr>
      </w:pPr>
      <w:r>
        <w:rPr>
          <w:rStyle w:val="Appelnotedebasdep"/>
        </w:rPr>
        <w:footnoteRef/>
      </w:r>
      <w:r w:rsidRPr="00D60AFE">
        <w:rPr>
          <w:lang w:val="fr-FR"/>
        </w:rPr>
        <w:t xml:space="preserve"> </w:t>
      </w:r>
      <w:r w:rsidRPr="00D238D8">
        <w:rPr>
          <w:sz w:val="18"/>
          <w:szCs w:val="18"/>
          <w:lang w:val="fr-FR"/>
        </w:rPr>
        <w:t>Dietrich Bonhoeffer disait : "</w:t>
      </w:r>
      <w:r w:rsidRPr="00D238D8">
        <w:rPr>
          <w:i/>
          <w:iCs/>
          <w:sz w:val="18"/>
          <w:szCs w:val="18"/>
          <w:lang w:val="fr-FR"/>
        </w:rPr>
        <w:t>l'Église n'est réellement Église, que quand elle existe pour ceux qui n'en font pas partie</w:t>
      </w:r>
      <w:r w:rsidRPr="00D238D8">
        <w:rPr>
          <w:sz w:val="18"/>
          <w:szCs w:val="18"/>
          <w:lang w:val="fr-FR"/>
        </w:rPr>
        <w:t>"</w:t>
      </w:r>
    </w:p>
    <w:p w:rsidR="00D60AFE" w:rsidRDefault="00D60AFE">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FD" w:rsidRDefault="004843F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FD" w:rsidRDefault="004843F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FD" w:rsidRDefault="004843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58B"/>
    <w:multiLevelType w:val="multilevel"/>
    <w:tmpl w:val="2BBC1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2DC1A50"/>
    <w:multiLevelType w:val="multilevel"/>
    <w:tmpl w:val="4508A1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6B15200"/>
    <w:multiLevelType w:val="multilevel"/>
    <w:tmpl w:val="F1E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54AF"/>
    <w:rsid w:val="00014B7B"/>
    <w:rsid w:val="0004043D"/>
    <w:rsid w:val="00047799"/>
    <w:rsid w:val="000477F2"/>
    <w:rsid w:val="00053ABB"/>
    <w:rsid w:val="00054159"/>
    <w:rsid w:val="00054867"/>
    <w:rsid w:val="00067647"/>
    <w:rsid w:val="00073ED1"/>
    <w:rsid w:val="00080F18"/>
    <w:rsid w:val="000A4B76"/>
    <w:rsid w:val="000E0469"/>
    <w:rsid w:val="000E4BE2"/>
    <w:rsid w:val="000E5F56"/>
    <w:rsid w:val="000E66C2"/>
    <w:rsid w:val="00101C76"/>
    <w:rsid w:val="00105A1B"/>
    <w:rsid w:val="00110EEC"/>
    <w:rsid w:val="001204C2"/>
    <w:rsid w:val="001216E0"/>
    <w:rsid w:val="001267AE"/>
    <w:rsid w:val="0017395A"/>
    <w:rsid w:val="001900B1"/>
    <w:rsid w:val="001911EF"/>
    <w:rsid w:val="00197BC5"/>
    <w:rsid w:val="001A53BF"/>
    <w:rsid w:val="001A644B"/>
    <w:rsid w:val="001B3615"/>
    <w:rsid w:val="001C77BF"/>
    <w:rsid w:val="001E1604"/>
    <w:rsid w:val="001E4C9B"/>
    <w:rsid w:val="001F502E"/>
    <w:rsid w:val="00212CA4"/>
    <w:rsid w:val="00214E6D"/>
    <w:rsid w:val="00232C80"/>
    <w:rsid w:val="002372D1"/>
    <w:rsid w:val="002434AF"/>
    <w:rsid w:val="002753D0"/>
    <w:rsid w:val="00280D27"/>
    <w:rsid w:val="002944A9"/>
    <w:rsid w:val="002B461B"/>
    <w:rsid w:val="002C092E"/>
    <w:rsid w:val="002C5D24"/>
    <w:rsid w:val="002D3EE1"/>
    <w:rsid w:val="002F0B90"/>
    <w:rsid w:val="0030557E"/>
    <w:rsid w:val="003100DE"/>
    <w:rsid w:val="00346C1E"/>
    <w:rsid w:val="003528A4"/>
    <w:rsid w:val="0036183B"/>
    <w:rsid w:val="00363C40"/>
    <w:rsid w:val="003A57D4"/>
    <w:rsid w:val="003D13FB"/>
    <w:rsid w:val="003D634E"/>
    <w:rsid w:val="004059FF"/>
    <w:rsid w:val="00407610"/>
    <w:rsid w:val="00422D40"/>
    <w:rsid w:val="00436C94"/>
    <w:rsid w:val="00436E19"/>
    <w:rsid w:val="00440A52"/>
    <w:rsid w:val="004720E6"/>
    <w:rsid w:val="004842EB"/>
    <w:rsid w:val="004843FD"/>
    <w:rsid w:val="004B6B85"/>
    <w:rsid w:val="004D0842"/>
    <w:rsid w:val="004D33F1"/>
    <w:rsid w:val="004E5F4B"/>
    <w:rsid w:val="00503359"/>
    <w:rsid w:val="0050645B"/>
    <w:rsid w:val="00513B03"/>
    <w:rsid w:val="00516D1C"/>
    <w:rsid w:val="0053232E"/>
    <w:rsid w:val="00546A0E"/>
    <w:rsid w:val="005525E1"/>
    <w:rsid w:val="005729E3"/>
    <w:rsid w:val="005779EB"/>
    <w:rsid w:val="005F4E87"/>
    <w:rsid w:val="00627E94"/>
    <w:rsid w:val="00645A58"/>
    <w:rsid w:val="0069261D"/>
    <w:rsid w:val="006B7F65"/>
    <w:rsid w:val="006C7B16"/>
    <w:rsid w:val="006D268F"/>
    <w:rsid w:val="006E40D0"/>
    <w:rsid w:val="006E7BAB"/>
    <w:rsid w:val="006F4DFE"/>
    <w:rsid w:val="007016F1"/>
    <w:rsid w:val="007049DC"/>
    <w:rsid w:val="007478D7"/>
    <w:rsid w:val="00751FF4"/>
    <w:rsid w:val="007647CB"/>
    <w:rsid w:val="00774118"/>
    <w:rsid w:val="00776EF5"/>
    <w:rsid w:val="007844C9"/>
    <w:rsid w:val="00785239"/>
    <w:rsid w:val="007B2AD7"/>
    <w:rsid w:val="007C1C94"/>
    <w:rsid w:val="007D26EE"/>
    <w:rsid w:val="008053F9"/>
    <w:rsid w:val="00830228"/>
    <w:rsid w:val="008416E0"/>
    <w:rsid w:val="00844112"/>
    <w:rsid w:val="00864D4F"/>
    <w:rsid w:val="00882A4F"/>
    <w:rsid w:val="00884A85"/>
    <w:rsid w:val="00895E46"/>
    <w:rsid w:val="0089654D"/>
    <w:rsid w:val="008B1EAC"/>
    <w:rsid w:val="008B29B7"/>
    <w:rsid w:val="008C3E52"/>
    <w:rsid w:val="008D0763"/>
    <w:rsid w:val="008D3000"/>
    <w:rsid w:val="008F3BBD"/>
    <w:rsid w:val="008F71F0"/>
    <w:rsid w:val="00902071"/>
    <w:rsid w:val="009052BE"/>
    <w:rsid w:val="00905B02"/>
    <w:rsid w:val="00912A10"/>
    <w:rsid w:val="00934811"/>
    <w:rsid w:val="00946383"/>
    <w:rsid w:val="009500AE"/>
    <w:rsid w:val="00976B3E"/>
    <w:rsid w:val="00987088"/>
    <w:rsid w:val="009C6B7C"/>
    <w:rsid w:val="009D34DA"/>
    <w:rsid w:val="009E6513"/>
    <w:rsid w:val="009F5AFC"/>
    <w:rsid w:val="00A10991"/>
    <w:rsid w:val="00A2161A"/>
    <w:rsid w:val="00A634FB"/>
    <w:rsid w:val="00A64FAE"/>
    <w:rsid w:val="00A8014B"/>
    <w:rsid w:val="00A8208C"/>
    <w:rsid w:val="00A87566"/>
    <w:rsid w:val="00AA0E5B"/>
    <w:rsid w:val="00AC02B3"/>
    <w:rsid w:val="00AC0B2E"/>
    <w:rsid w:val="00AC2D7C"/>
    <w:rsid w:val="00AC5DBB"/>
    <w:rsid w:val="00AD4E07"/>
    <w:rsid w:val="00AE4AAD"/>
    <w:rsid w:val="00AE65F6"/>
    <w:rsid w:val="00AF1048"/>
    <w:rsid w:val="00AF3762"/>
    <w:rsid w:val="00AF79E0"/>
    <w:rsid w:val="00B15F9B"/>
    <w:rsid w:val="00B218F8"/>
    <w:rsid w:val="00B23DA3"/>
    <w:rsid w:val="00B36F4E"/>
    <w:rsid w:val="00B70CB9"/>
    <w:rsid w:val="00B77DDB"/>
    <w:rsid w:val="00BA7BCF"/>
    <w:rsid w:val="00BB35A2"/>
    <w:rsid w:val="00BD2A41"/>
    <w:rsid w:val="00BD4A29"/>
    <w:rsid w:val="00BF6170"/>
    <w:rsid w:val="00BF65DD"/>
    <w:rsid w:val="00BF6A71"/>
    <w:rsid w:val="00C2304B"/>
    <w:rsid w:val="00C40208"/>
    <w:rsid w:val="00C56AB0"/>
    <w:rsid w:val="00C654AF"/>
    <w:rsid w:val="00CA45AA"/>
    <w:rsid w:val="00CA7055"/>
    <w:rsid w:val="00CC193A"/>
    <w:rsid w:val="00CC6C90"/>
    <w:rsid w:val="00CC6F7B"/>
    <w:rsid w:val="00CE33F3"/>
    <w:rsid w:val="00D212CE"/>
    <w:rsid w:val="00D238D8"/>
    <w:rsid w:val="00D60AFE"/>
    <w:rsid w:val="00D93DDF"/>
    <w:rsid w:val="00DB6618"/>
    <w:rsid w:val="00DC3671"/>
    <w:rsid w:val="00DC703F"/>
    <w:rsid w:val="00DD5BCF"/>
    <w:rsid w:val="00E205EB"/>
    <w:rsid w:val="00E233AB"/>
    <w:rsid w:val="00E26017"/>
    <w:rsid w:val="00E31B2F"/>
    <w:rsid w:val="00E72F3E"/>
    <w:rsid w:val="00EA04B9"/>
    <w:rsid w:val="00EB50CA"/>
    <w:rsid w:val="00EE7F05"/>
    <w:rsid w:val="00F01101"/>
    <w:rsid w:val="00F01AA2"/>
    <w:rsid w:val="00F10BE4"/>
    <w:rsid w:val="00F37352"/>
    <w:rsid w:val="00F43E6D"/>
    <w:rsid w:val="00F53402"/>
    <w:rsid w:val="00F57ED2"/>
    <w:rsid w:val="00F635B1"/>
    <w:rsid w:val="00F82D67"/>
    <w:rsid w:val="00F93F08"/>
    <w:rsid w:val="00F96634"/>
    <w:rsid w:val="00FA56D4"/>
    <w:rsid w:val="00FB52FD"/>
    <w:rsid w:val="00FC4020"/>
    <w:rsid w:val="00FC73B0"/>
    <w:rsid w:val="00FD3AB8"/>
    <w:rsid w:val="00FE07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24"/>
    <w:pPr>
      <w:spacing w:after="200" w:line="276" w:lineRule="auto"/>
    </w:pPr>
    <w:rPr>
      <w:sz w:val="22"/>
      <w:szCs w:val="22"/>
      <w:lang w:val="en-US" w:eastAsia="ja-JP"/>
    </w:rPr>
  </w:style>
  <w:style w:type="paragraph" w:styleId="Titre6">
    <w:name w:val="heading 6"/>
    <w:basedOn w:val="Normal"/>
    <w:next w:val="Normal"/>
    <w:link w:val="Titre6Car"/>
    <w:qFormat/>
    <w:rsid w:val="007478D7"/>
    <w:pPr>
      <w:keepNext/>
      <w:tabs>
        <w:tab w:val="num" w:pos="720"/>
      </w:tabs>
      <w:spacing w:after="0" w:line="240" w:lineRule="auto"/>
      <w:jc w:val="center"/>
      <w:outlineLvl w:val="5"/>
    </w:pPr>
    <w:rPr>
      <w:rFonts w:ascii="Garamond" w:eastAsia="Times New Roman" w:hAnsi="Garamond" w:cs="Mangal"/>
      <w:i/>
      <w:iCs/>
      <w:lang w:val="fr-FR"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7478D7"/>
    <w:rPr>
      <w:rFonts w:ascii="Garamond" w:eastAsia="Times New Roman" w:hAnsi="Garamond" w:cs="Mangal"/>
      <w:i/>
      <w:iCs/>
      <w:lang w:val="fr-FR" w:eastAsia="fr-FR" w:bidi="hi-IN"/>
    </w:rPr>
  </w:style>
  <w:style w:type="paragraph" w:styleId="Notedebasdepage">
    <w:name w:val="footnote text"/>
    <w:basedOn w:val="Normal"/>
    <w:link w:val="NotedebasdepageCar"/>
    <w:semiHidden/>
    <w:rsid w:val="007478D7"/>
    <w:pPr>
      <w:spacing w:after="0" w:line="240" w:lineRule="auto"/>
    </w:pPr>
    <w:rPr>
      <w:rFonts w:ascii="Times New Roman" w:eastAsia="Times New Roman" w:hAnsi="Times New Roman" w:cs="Mangal"/>
      <w:sz w:val="20"/>
      <w:szCs w:val="20"/>
      <w:lang w:val="fr-FR" w:eastAsia="fr-FR" w:bidi="hi-IN"/>
    </w:rPr>
  </w:style>
  <w:style w:type="character" w:customStyle="1" w:styleId="NotedebasdepageCar">
    <w:name w:val="Note de bas de page Car"/>
    <w:basedOn w:val="Policepardfaut"/>
    <w:link w:val="Notedebasdepage"/>
    <w:semiHidden/>
    <w:rsid w:val="007478D7"/>
    <w:rPr>
      <w:rFonts w:ascii="Times New Roman" w:eastAsia="Times New Roman" w:hAnsi="Times New Roman" w:cs="Mangal"/>
      <w:sz w:val="20"/>
      <w:szCs w:val="20"/>
      <w:lang w:val="fr-FR" w:eastAsia="fr-FR" w:bidi="hi-IN"/>
    </w:rPr>
  </w:style>
  <w:style w:type="character" w:styleId="Appelnotedebasdep">
    <w:name w:val="footnote reference"/>
    <w:basedOn w:val="Policepardfaut"/>
    <w:semiHidden/>
    <w:rsid w:val="007478D7"/>
    <w:rPr>
      <w:vertAlign w:val="superscript"/>
    </w:rPr>
  </w:style>
  <w:style w:type="paragraph" w:customStyle="1" w:styleId="Sansinterligne1">
    <w:name w:val="Sans interligne1"/>
    <w:uiPriority w:val="1"/>
    <w:qFormat/>
    <w:rsid w:val="007478D7"/>
    <w:rPr>
      <w:sz w:val="22"/>
      <w:szCs w:val="22"/>
      <w:lang w:val="en-US" w:eastAsia="ja-JP"/>
    </w:rPr>
  </w:style>
  <w:style w:type="table" w:styleId="Grilledutableau">
    <w:name w:val="Table Grid"/>
    <w:basedOn w:val="TableauNormal"/>
    <w:uiPriority w:val="59"/>
    <w:rsid w:val="00B77D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6183B"/>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basedOn w:val="Policepardfaut"/>
    <w:uiPriority w:val="99"/>
    <w:semiHidden/>
    <w:unhideWhenUsed/>
    <w:rsid w:val="0036183B"/>
    <w:rPr>
      <w:color w:val="0000FF"/>
      <w:u w:val="single"/>
    </w:rPr>
  </w:style>
  <w:style w:type="paragraph" w:styleId="En-tte">
    <w:name w:val="header"/>
    <w:basedOn w:val="Normal"/>
    <w:link w:val="En-tteCar"/>
    <w:uiPriority w:val="99"/>
    <w:semiHidden/>
    <w:unhideWhenUsed/>
    <w:rsid w:val="00912A1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912A10"/>
  </w:style>
  <w:style w:type="paragraph" w:styleId="Pieddepage">
    <w:name w:val="footer"/>
    <w:basedOn w:val="Normal"/>
    <w:link w:val="PieddepageCar"/>
    <w:uiPriority w:val="99"/>
    <w:semiHidden/>
    <w:unhideWhenUsed/>
    <w:rsid w:val="00912A10"/>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912A10"/>
  </w:style>
  <w:style w:type="paragraph" w:styleId="Notedefin">
    <w:name w:val="endnote text"/>
    <w:basedOn w:val="Normal"/>
    <w:link w:val="NotedefinCar"/>
    <w:uiPriority w:val="99"/>
    <w:semiHidden/>
    <w:unhideWhenUsed/>
    <w:rsid w:val="00F01AA2"/>
    <w:pPr>
      <w:spacing w:after="0" w:line="240" w:lineRule="auto"/>
    </w:pPr>
    <w:rPr>
      <w:sz w:val="20"/>
      <w:szCs w:val="20"/>
    </w:rPr>
  </w:style>
  <w:style w:type="character" w:customStyle="1" w:styleId="NotedefinCar">
    <w:name w:val="Note de fin Car"/>
    <w:basedOn w:val="Policepardfaut"/>
    <w:link w:val="Notedefin"/>
    <w:uiPriority w:val="99"/>
    <w:semiHidden/>
    <w:rsid w:val="00F01AA2"/>
    <w:rPr>
      <w:sz w:val="20"/>
      <w:szCs w:val="20"/>
    </w:rPr>
  </w:style>
  <w:style w:type="character" w:styleId="Appeldenotedefin">
    <w:name w:val="endnote reference"/>
    <w:basedOn w:val="Policepardfaut"/>
    <w:uiPriority w:val="99"/>
    <w:semiHidden/>
    <w:unhideWhenUsed/>
    <w:rsid w:val="00F01AA2"/>
    <w:rPr>
      <w:vertAlign w:val="superscript"/>
    </w:rPr>
  </w:style>
  <w:style w:type="paragraph" w:customStyle="1" w:styleId="Paragraphedeliste1">
    <w:name w:val="Paragraphe de liste1"/>
    <w:basedOn w:val="Normal"/>
    <w:uiPriority w:val="34"/>
    <w:qFormat/>
    <w:rsid w:val="00440A52"/>
    <w:pPr>
      <w:ind w:left="720"/>
      <w:contextualSpacing/>
    </w:pPr>
  </w:style>
  <w:style w:type="paragraph" w:styleId="Normalcentr">
    <w:name w:val="Block Text"/>
    <w:basedOn w:val="Normal"/>
    <w:semiHidden/>
    <w:rsid w:val="00AF1048"/>
    <w:pPr>
      <w:tabs>
        <w:tab w:val="num" w:pos="720"/>
      </w:tabs>
      <w:spacing w:after="0" w:line="240" w:lineRule="auto"/>
      <w:ind w:left="284" w:right="284"/>
      <w:jc w:val="both"/>
    </w:pPr>
    <w:rPr>
      <w:rFonts w:ascii="Garamond" w:eastAsia="Times New Roman" w:hAnsi="Garamond"/>
      <w:sz w:val="20"/>
      <w:szCs w:val="20"/>
      <w:lang w:val="fr-FR" w:eastAsia="fr-FR"/>
    </w:rPr>
  </w:style>
  <w:style w:type="paragraph" w:customStyle="1" w:styleId="Texte1">
    <w:name w:val="Texte 1"/>
    <w:basedOn w:val="Normal"/>
    <w:rsid w:val="004B6B85"/>
    <w:pPr>
      <w:spacing w:after="0" w:line="240" w:lineRule="auto"/>
      <w:ind w:firstLine="397"/>
    </w:pPr>
    <w:rPr>
      <w:rFonts w:ascii="Garamond" w:eastAsia="Batang" w:hAnsi="Garamond"/>
      <w:sz w:val="26"/>
      <w:szCs w:val="28"/>
      <w:lang w:val="fr-FR" w:eastAsia="ko-KR"/>
    </w:rPr>
  </w:style>
  <w:style w:type="character" w:styleId="Numrodepage">
    <w:name w:val="page number"/>
    <w:basedOn w:val="Policepardfaut"/>
    <w:rsid w:val="00B23DA3"/>
  </w:style>
</w:styles>
</file>

<file path=word/webSettings.xml><?xml version="1.0" encoding="utf-8"?>
<w:webSettings xmlns:r="http://schemas.openxmlformats.org/officeDocument/2006/relationships" xmlns:w="http://schemas.openxmlformats.org/wordprocessingml/2006/main">
  <w:divs>
    <w:div w:id="321934543">
      <w:bodyDiv w:val="1"/>
      <w:marLeft w:val="0"/>
      <w:marRight w:val="0"/>
      <w:marTop w:val="0"/>
      <w:marBottom w:val="0"/>
      <w:divBdr>
        <w:top w:val="none" w:sz="0" w:space="0" w:color="auto"/>
        <w:left w:val="none" w:sz="0" w:space="0" w:color="auto"/>
        <w:bottom w:val="none" w:sz="0" w:space="0" w:color="auto"/>
        <w:right w:val="none" w:sz="0" w:space="0" w:color="auto"/>
      </w:divBdr>
    </w:div>
    <w:div w:id="487328958">
      <w:bodyDiv w:val="1"/>
      <w:marLeft w:val="0"/>
      <w:marRight w:val="0"/>
      <w:marTop w:val="0"/>
      <w:marBottom w:val="0"/>
      <w:divBdr>
        <w:top w:val="none" w:sz="0" w:space="0" w:color="auto"/>
        <w:left w:val="none" w:sz="0" w:space="0" w:color="auto"/>
        <w:bottom w:val="none" w:sz="0" w:space="0" w:color="auto"/>
        <w:right w:val="none" w:sz="0" w:space="0" w:color="auto"/>
      </w:divBdr>
    </w:div>
    <w:div w:id="848106757">
      <w:bodyDiv w:val="1"/>
      <w:marLeft w:val="0"/>
      <w:marRight w:val="0"/>
      <w:marTop w:val="0"/>
      <w:marBottom w:val="0"/>
      <w:divBdr>
        <w:top w:val="none" w:sz="0" w:space="0" w:color="auto"/>
        <w:left w:val="none" w:sz="0" w:space="0" w:color="auto"/>
        <w:bottom w:val="none" w:sz="0" w:space="0" w:color="auto"/>
        <w:right w:val="none" w:sz="0" w:space="0" w:color="auto"/>
      </w:divBdr>
    </w:div>
    <w:div w:id="1157529297">
      <w:bodyDiv w:val="1"/>
      <w:marLeft w:val="0"/>
      <w:marRight w:val="0"/>
      <w:marTop w:val="0"/>
      <w:marBottom w:val="0"/>
      <w:divBdr>
        <w:top w:val="none" w:sz="0" w:space="0" w:color="auto"/>
        <w:left w:val="none" w:sz="0" w:space="0" w:color="auto"/>
        <w:bottom w:val="none" w:sz="0" w:space="0" w:color="auto"/>
        <w:right w:val="none" w:sz="0" w:space="0" w:color="auto"/>
      </w:divBdr>
      <w:divsChild>
        <w:div w:id="74314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796175">
      <w:bodyDiv w:val="1"/>
      <w:marLeft w:val="0"/>
      <w:marRight w:val="0"/>
      <w:marTop w:val="0"/>
      <w:marBottom w:val="0"/>
      <w:divBdr>
        <w:top w:val="none" w:sz="0" w:space="0" w:color="auto"/>
        <w:left w:val="none" w:sz="0" w:space="0" w:color="auto"/>
        <w:bottom w:val="none" w:sz="0" w:space="0" w:color="auto"/>
        <w:right w:val="none" w:sz="0" w:space="0" w:color="auto"/>
      </w:divBdr>
      <w:divsChild>
        <w:div w:id="6792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curitycen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ikipedia.org/wiki/Mahome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umansecurityreport.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3B31-2B59-4D2A-99FF-FA5BCDA2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4097</Words>
  <Characters>22534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DANS LES PAS DE GANDHI ET DE KING</vt:lpstr>
    </vt:vector>
  </TitlesOfParts>
  <Company>CHAMPOLLION</Company>
  <LinksUpToDate>false</LinksUpToDate>
  <CharactersWithSpaces>26578</CharactersWithSpaces>
  <SharedDoc>false</SharedDoc>
  <HLinks>
    <vt:vector size="18" baseType="variant">
      <vt:variant>
        <vt:i4>66</vt:i4>
      </vt:variant>
      <vt:variant>
        <vt:i4>3</vt:i4>
      </vt:variant>
      <vt:variant>
        <vt:i4>0</vt:i4>
      </vt:variant>
      <vt:variant>
        <vt:i4>5</vt:i4>
      </vt:variant>
      <vt:variant>
        <vt:lpwstr>http://fr.wikipedia.org/wiki/Mahomet</vt:lpwstr>
      </vt:variant>
      <vt:variant>
        <vt:lpwstr/>
      </vt:variant>
      <vt:variant>
        <vt:i4>3932273</vt:i4>
      </vt:variant>
      <vt:variant>
        <vt:i4>0</vt:i4>
      </vt:variant>
      <vt:variant>
        <vt:i4>0</vt:i4>
      </vt:variant>
      <vt:variant>
        <vt:i4>5</vt:i4>
      </vt:variant>
      <vt:variant>
        <vt:lpwstr>http://www.humansecuritycentre.org/</vt:lpwstr>
      </vt:variant>
      <vt:variant>
        <vt:lpwstr/>
      </vt:variant>
      <vt:variant>
        <vt:i4>1966093</vt:i4>
      </vt:variant>
      <vt:variant>
        <vt:i4>0</vt:i4>
      </vt:variant>
      <vt:variant>
        <vt:i4>0</vt:i4>
      </vt:variant>
      <vt:variant>
        <vt:i4>5</vt:i4>
      </vt:variant>
      <vt:variant>
        <vt:lpwstr>http://www.humansecurityreport.info/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LES PAS DE GANDHI ET DE KING</dc:title>
  <dc:creator>debuggeR</dc:creator>
  <cp:lastModifiedBy>Laurent</cp:lastModifiedBy>
  <cp:revision>5</cp:revision>
  <cp:lastPrinted>2008-10-11T12:55:00Z</cp:lastPrinted>
  <dcterms:created xsi:type="dcterms:W3CDTF">2010-02-18T18:00:00Z</dcterms:created>
  <dcterms:modified xsi:type="dcterms:W3CDTF">2010-02-23T22:03:00Z</dcterms:modified>
</cp:coreProperties>
</file>